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E32B4" w14:textId="77777777" w:rsidR="00E71932" w:rsidRPr="00B37E14" w:rsidRDefault="00E71932" w:rsidP="00E71932">
      <w:pPr>
        <w:ind w:firstLine="567"/>
        <w:jc w:val="center"/>
        <w:rPr>
          <w:rFonts w:ascii="Times New Roman" w:eastAsia="Times New Roman" w:hAnsi="Times New Roman" w:cs="Times New Roman"/>
          <w:b/>
          <w:sz w:val="24"/>
          <w:szCs w:val="24"/>
        </w:rPr>
      </w:pPr>
      <w:bookmarkStart w:id="0" w:name="_GoBack"/>
      <w:bookmarkEnd w:id="0"/>
      <w:r w:rsidRPr="00B37E14">
        <w:rPr>
          <w:rFonts w:ascii="Times New Roman" w:eastAsia="Times New Roman" w:hAnsi="Times New Roman" w:cs="Times New Roman"/>
          <w:b/>
          <w:sz w:val="24"/>
          <w:szCs w:val="24"/>
        </w:rPr>
        <w:t>Константинополь и Москва: исторические вехи "материнской заботы"</w:t>
      </w:r>
    </w:p>
    <w:p w14:paraId="09DC0088" w14:textId="77777777" w:rsidR="00533726" w:rsidRPr="00EF2968" w:rsidRDefault="00533726" w:rsidP="00533726">
      <w:pPr>
        <w:ind w:firstLine="567"/>
        <w:jc w:val="both"/>
        <w:rPr>
          <w:rFonts w:ascii="Times New Roman" w:hAnsi="Times New Roman" w:cs="Times New Roman"/>
          <w:sz w:val="24"/>
          <w:szCs w:val="24"/>
        </w:rPr>
      </w:pPr>
      <w:r w:rsidRPr="00EF2968">
        <w:rPr>
          <w:rFonts w:ascii="Times New Roman" w:hAnsi="Times New Roman" w:cs="Times New Roman"/>
          <w:sz w:val="24"/>
          <w:szCs w:val="24"/>
        </w:rPr>
        <w:t xml:space="preserve">Религиозный конфликт на Украине – явление продолжительное, во всяком случае, имеет в качестве истоков события, произошедшие до самого начала образования Украинского государства. В последние </w:t>
      </w:r>
      <w:r w:rsidR="00A24A34" w:rsidRPr="00EF2968">
        <w:rPr>
          <w:rFonts w:ascii="Times New Roman" w:hAnsi="Times New Roman" w:cs="Times New Roman"/>
          <w:sz w:val="24"/>
          <w:szCs w:val="24"/>
        </w:rPr>
        <w:t>годы</w:t>
      </w:r>
      <w:r w:rsidRPr="00EF2968">
        <w:rPr>
          <w:rFonts w:ascii="Times New Roman" w:hAnsi="Times New Roman" w:cs="Times New Roman"/>
          <w:sz w:val="24"/>
          <w:szCs w:val="24"/>
        </w:rPr>
        <w:t xml:space="preserve"> конфликт </w:t>
      </w:r>
      <w:r w:rsidR="00A24A34" w:rsidRPr="00EF2968">
        <w:rPr>
          <w:rFonts w:ascii="Times New Roman" w:hAnsi="Times New Roman" w:cs="Times New Roman"/>
          <w:sz w:val="24"/>
          <w:szCs w:val="24"/>
        </w:rPr>
        <w:t>обострился</w:t>
      </w:r>
      <w:r w:rsidRPr="00EF2968">
        <w:rPr>
          <w:rFonts w:ascii="Times New Roman" w:hAnsi="Times New Roman" w:cs="Times New Roman"/>
          <w:sz w:val="24"/>
          <w:szCs w:val="24"/>
        </w:rPr>
        <w:t>; это было связано с вмешательством в его течение Константинопольского патриархата. К этому времени на территории Украины</w:t>
      </w:r>
      <w:r w:rsidR="00196FEC">
        <w:rPr>
          <w:rFonts w:ascii="Times New Roman" w:hAnsi="Times New Roman" w:cs="Times New Roman"/>
          <w:sz w:val="24"/>
          <w:szCs w:val="24"/>
        </w:rPr>
        <w:t xml:space="preserve"> помимо Украинской Церкви</w:t>
      </w:r>
      <w:r w:rsidRPr="00EF2968">
        <w:rPr>
          <w:rFonts w:ascii="Times New Roman" w:hAnsi="Times New Roman" w:cs="Times New Roman"/>
          <w:sz w:val="24"/>
          <w:szCs w:val="24"/>
        </w:rPr>
        <w:t xml:space="preserve"> действовали две неканонические религиозные организации (УПЦ КП и УАПЦ).</w:t>
      </w:r>
    </w:p>
    <w:p w14:paraId="580D0C6A" w14:textId="27135975" w:rsidR="00533726" w:rsidRPr="00EF2968" w:rsidRDefault="00533726" w:rsidP="00533726">
      <w:pPr>
        <w:ind w:firstLine="567"/>
        <w:jc w:val="both"/>
        <w:rPr>
          <w:rFonts w:ascii="Times New Roman" w:hAnsi="Times New Roman" w:cs="Times New Roman"/>
          <w:sz w:val="24"/>
          <w:szCs w:val="24"/>
        </w:rPr>
      </w:pPr>
      <w:r w:rsidRPr="00EF2968">
        <w:rPr>
          <w:rFonts w:ascii="Times New Roman" w:hAnsi="Times New Roman" w:cs="Times New Roman"/>
          <w:sz w:val="24"/>
          <w:szCs w:val="24"/>
        </w:rPr>
        <w:t>17 апреля 201</w:t>
      </w:r>
      <w:r w:rsidR="009C3282">
        <w:rPr>
          <w:rFonts w:ascii="Times New Roman" w:hAnsi="Times New Roman" w:cs="Times New Roman"/>
          <w:sz w:val="24"/>
          <w:szCs w:val="24"/>
        </w:rPr>
        <w:t>8 г. президент Украины Петр</w:t>
      </w:r>
      <w:r w:rsidRPr="00EF2968">
        <w:rPr>
          <w:rFonts w:ascii="Times New Roman" w:hAnsi="Times New Roman" w:cs="Times New Roman"/>
          <w:sz w:val="24"/>
          <w:szCs w:val="24"/>
        </w:rPr>
        <w:t xml:space="preserve"> Порошенко заявил о своем обращении в пис</w:t>
      </w:r>
      <w:r w:rsidR="00A24A34" w:rsidRPr="00EF2968">
        <w:rPr>
          <w:rFonts w:ascii="Times New Roman" w:hAnsi="Times New Roman" w:cs="Times New Roman"/>
          <w:sz w:val="24"/>
          <w:szCs w:val="24"/>
        </w:rPr>
        <w:t>ьме к Константинопольскому патриарху</w:t>
      </w:r>
      <w:r w:rsidRPr="00EF2968">
        <w:rPr>
          <w:rFonts w:ascii="Times New Roman" w:hAnsi="Times New Roman" w:cs="Times New Roman"/>
          <w:sz w:val="24"/>
          <w:szCs w:val="24"/>
        </w:rPr>
        <w:t xml:space="preserve"> Варфоломею о даровании автокефалии</w:t>
      </w:r>
      <w:r w:rsidR="00196FEC">
        <w:rPr>
          <w:rFonts w:ascii="Times New Roman" w:hAnsi="Times New Roman" w:cs="Times New Roman"/>
          <w:sz w:val="24"/>
          <w:szCs w:val="24"/>
        </w:rPr>
        <w:t xml:space="preserve"> </w:t>
      </w:r>
      <w:r w:rsidR="00A24A34" w:rsidRPr="00EF2968">
        <w:rPr>
          <w:rFonts w:ascii="Times New Roman" w:hAnsi="Times New Roman" w:cs="Times New Roman"/>
          <w:sz w:val="24"/>
          <w:szCs w:val="24"/>
        </w:rPr>
        <w:t>«</w:t>
      </w:r>
      <w:r w:rsidRPr="00EF2968">
        <w:rPr>
          <w:rFonts w:ascii="Times New Roman" w:hAnsi="Times New Roman" w:cs="Times New Roman"/>
          <w:sz w:val="24"/>
          <w:szCs w:val="24"/>
        </w:rPr>
        <w:t>церкви Украины</w:t>
      </w:r>
      <w:r w:rsidR="00A24A34" w:rsidRPr="00EF2968">
        <w:rPr>
          <w:rFonts w:ascii="Times New Roman" w:hAnsi="Times New Roman" w:cs="Times New Roman"/>
          <w:sz w:val="24"/>
          <w:szCs w:val="24"/>
        </w:rPr>
        <w:t>»</w:t>
      </w:r>
      <w:r w:rsidRPr="00EF2968">
        <w:rPr>
          <w:rFonts w:ascii="Times New Roman" w:hAnsi="Times New Roman" w:cs="Times New Roman"/>
          <w:sz w:val="24"/>
          <w:szCs w:val="24"/>
        </w:rPr>
        <w:t>.</w:t>
      </w:r>
      <w:r w:rsidR="00196FEC">
        <w:rPr>
          <w:rFonts w:ascii="Times New Roman" w:hAnsi="Times New Roman" w:cs="Times New Roman"/>
          <w:sz w:val="24"/>
          <w:szCs w:val="24"/>
        </w:rPr>
        <w:t xml:space="preserve"> О какой церкви шла речь? Каноническая Церковь во главе с митр. Онуфрием, признаваемая всеми Поместными православными церквами не просила об автокефалии, раскольнические сообщества Церковью не являются. Тем не менее, </w:t>
      </w:r>
      <w:r w:rsidRPr="00EF2968">
        <w:rPr>
          <w:rFonts w:ascii="Times New Roman" w:hAnsi="Times New Roman" w:cs="Times New Roman"/>
          <w:sz w:val="24"/>
          <w:szCs w:val="24"/>
        </w:rPr>
        <w:t>22 апреля 2018 г. Синодом Константинопольской Церкви это обращение было рассмотрено и было решено обсудить его с представителями других православных церквей.</w:t>
      </w:r>
      <w:r w:rsidR="00196FEC">
        <w:rPr>
          <w:rFonts w:ascii="Times New Roman" w:hAnsi="Times New Roman" w:cs="Times New Roman"/>
          <w:sz w:val="24"/>
          <w:szCs w:val="24"/>
        </w:rPr>
        <w:t xml:space="preserve"> Переговоры и консультации тянулись до конца лета, после чего события стали развиваться стремительно.</w:t>
      </w:r>
      <w:r w:rsidR="00E02FF6">
        <w:rPr>
          <w:rFonts w:ascii="Times New Roman" w:hAnsi="Times New Roman" w:cs="Times New Roman"/>
          <w:sz w:val="24"/>
          <w:szCs w:val="24"/>
        </w:rPr>
        <w:t xml:space="preserve"> </w:t>
      </w:r>
      <w:r w:rsidRPr="00EF2968">
        <w:rPr>
          <w:rFonts w:ascii="Times New Roman" w:hAnsi="Times New Roman" w:cs="Times New Roman"/>
          <w:sz w:val="24"/>
          <w:szCs w:val="24"/>
        </w:rPr>
        <w:t xml:space="preserve">31 августа в Стамбуле состоялась встреча Константинопольского и Московского </w:t>
      </w:r>
      <w:r w:rsidR="009C3282">
        <w:rPr>
          <w:rFonts w:ascii="Times New Roman" w:hAnsi="Times New Roman" w:cs="Times New Roman"/>
          <w:sz w:val="24"/>
          <w:szCs w:val="24"/>
        </w:rPr>
        <w:t>патриархов, в ходе которой патриарх</w:t>
      </w:r>
      <w:r w:rsidRPr="00EF2968">
        <w:rPr>
          <w:rFonts w:ascii="Times New Roman" w:hAnsi="Times New Roman" w:cs="Times New Roman"/>
          <w:sz w:val="24"/>
          <w:szCs w:val="24"/>
        </w:rPr>
        <w:t xml:space="preserve"> Варфоломей поставил в известность Московского патриарха о</w:t>
      </w:r>
      <w:r w:rsidR="00A24A34" w:rsidRPr="00EF2968">
        <w:rPr>
          <w:rFonts w:ascii="Times New Roman" w:hAnsi="Times New Roman" w:cs="Times New Roman"/>
          <w:sz w:val="24"/>
          <w:szCs w:val="24"/>
        </w:rPr>
        <w:t>б</w:t>
      </w:r>
      <w:r w:rsidRPr="00EF2968">
        <w:rPr>
          <w:rFonts w:ascii="Times New Roman" w:hAnsi="Times New Roman" w:cs="Times New Roman"/>
          <w:sz w:val="24"/>
          <w:szCs w:val="24"/>
        </w:rPr>
        <w:t xml:space="preserve"> инициировании процесса предоставления</w:t>
      </w:r>
      <w:r w:rsidR="00483205" w:rsidRPr="00EF2968">
        <w:rPr>
          <w:rFonts w:ascii="Times New Roman" w:hAnsi="Times New Roman" w:cs="Times New Roman"/>
          <w:sz w:val="24"/>
          <w:szCs w:val="24"/>
        </w:rPr>
        <w:t xml:space="preserve"> автокефалии Украинской церкви.</w:t>
      </w:r>
      <w:r w:rsidR="00196FEC">
        <w:rPr>
          <w:rFonts w:ascii="Times New Roman" w:hAnsi="Times New Roman" w:cs="Times New Roman"/>
          <w:sz w:val="24"/>
          <w:szCs w:val="24"/>
        </w:rPr>
        <w:t xml:space="preserve"> </w:t>
      </w:r>
      <w:r w:rsidRPr="00EF2968">
        <w:rPr>
          <w:rFonts w:ascii="Times New Roman" w:hAnsi="Times New Roman" w:cs="Times New Roman"/>
          <w:sz w:val="24"/>
          <w:szCs w:val="24"/>
        </w:rPr>
        <w:t>1 сентября 2018 г. открылся в Стамбуле (Синаксис) Архиерейский собор Константинопольского патриархата. На этом соборе были приняты решения: о возможности Константинопольской Церкви принимать решения об автокефалии любой церковной организации без согласования с другими поместными православными церквами и о предоставлении автокефалии Украинской церкви.</w:t>
      </w:r>
    </w:p>
    <w:p w14:paraId="07A22264" w14:textId="77777777" w:rsidR="00533726" w:rsidRPr="00EF2968" w:rsidRDefault="00533726" w:rsidP="00533726">
      <w:pPr>
        <w:ind w:firstLine="567"/>
        <w:jc w:val="both"/>
        <w:rPr>
          <w:rFonts w:ascii="Times New Roman" w:hAnsi="Times New Roman" w:cs="Times New Roman"/>
          <w:sz w:val="24"/>
          <w:szCs w:val="24"/>
        </w:rPr>
      </w:pPr>
      <w:r w:rsidRPr="00EF2968">
        <w:rPr>
          <w:rFonts w:ascii="Times New Roman" w:hAnsi="Times New Roman" w:cs="Times New Roman"/>
          <w:sz w:val="24"/>
          <w:szCs w:val="24"/>
        </w:rPr>
        <w:t>На заседании Константинопольского синода 9-11 октября были приняты в каноническое общение главы неканоничных религиозных объединений: Филарет (УПЦ КП) и Макарий (УАПЦ) и сделан ряд важных заявлений:</w:t>
      </w:r>
      <w:r w:rsidR="000941D7">
        <w:rPr>
          <w:rFonts w:ascii="Times New Roman" w:hAnsi="Times New Roman" w:cs="Times New Roman"/>
          <w:sz w:val="24"/>
          <w:szCs w:val="24"/>
        </w:rPr>
        <w:t xml:space="preserve"> </w:t>
      </w:r>
      <w:r w:rsidRPr="00EF2968">
        <w:rPr>
          <w:rFonts w:ascii="Times New Roman" w:hAnsi="Times New Roman" w:cs="Times New Roman"/>
          <w:sz w:val="24"/>
          <w:szCs w:val="24"/>
        </w:rPr>
        <w:t>о</w:t>
      </w:r>
      <w:r w:rsidR="000941D7">
        <w:rPr>
          <w:rFonts w:ascii="Times New Roman" w:hAnsi="Times New Roman" w:cs="Times New Roman"/>
          <w:sz w:val="24"/>
          <w:szCs w:val="24"/>
        </w:rPr>
        <w:t>б автокефалии Украинской церкви, о</w:t>
      </w:r>
      <w:r w:rsidRPr="00EF2968">
        <w:rPr>
          <w:rFonts w:ascii="Times New Roman" w:hAnsi="Times New Roman" w:cs="Times New Roman"/>
          <w:sz w:val="24"/>
          <w:szCs w:val="24"/>
        </w:rPr>
        <w:t xml:space="preserve"> восстановлении Констант</w:t>
      </w:r>
      <w:r w:rsidR="000941D7">
        <w:rPr>
          <w:rFonts w:ascii="Times New Roman" w:hAnsi="Times New Roman" w:cs="Times New Roman"/>
          <w:sz w:val="24"/>
          <w:szCs w:val="24"/>
        </w:rPr>
        <w:t>инопольской ставропигии в Киеве, о</w:t>
      </w:r>
      <w:r w:rsidRPr="00EF2968">
        <w:rPr>
          <w:rFonts w:ascii="Times New Roman" w:hAnsi="Times New Roman" w:cs="Times New Roman"/>
          <w:sz w:val="24"/>
          <w:szCs w:val="24"/>
        </w:rPr>
        <w:t xml:space="preserve">б отмене обязательств Константинополя, изложенных в грамоте 1686 г. </w:t>
      </w:r>
      <w:r w:rsidR="00E02FF6">
        <w:rPr>
          <w:rFonts w:ascii="Times New Roman" w:hAnsi="Times New Roman" w:cs="Times New Roman"/>
          <w:sz w:val="24"/>
          <w:szCs w:val="24"/>
        </w:rPr>
        <w:t>«</w:t>
      </w:r>
      <w:r w:rsidRPr="00EF2968">
        <w:rPr>
          <w:rFonts w:ascii="Times New Roman" w:hAnsi="Times New Roman" w:cs="Times New Roman"/>
          <w:sz w:val="24"/>
          <w:szCs w:val="24"/>
        </w:rPr>
        <w:t>о переводе Киевской митрополии под каноническое управление Русской Церкви</w:t>
      </w:r>
      <w:r w:rsidR="00E02FF6">
        <w:rPr>
          <w:rFonts w:ascii="Times New Roman" w:hAnsi="Times New Roman" w:cs="Times New Roman"/>
          <w:sz w:val="24"/>
          <w:szCs w:val="24"/>
        </w:rPr>
        <w:t>»</w:t>
      </w:r>
      <w:r w:rsidRPr="00EF2968">
        <w:rPr>
          <w:rFonts w:ascii="Times New Roman" w:hAnsi="Times New Roman" w:cs="Times New Roman"/>
          <w:sz w:val="24"/>
          <w:szCs w:val="24"/>
        </w:rPr>
        <w:t>.</w:t>
      </w:r>
      <w:r w:rsidR="000941D7">
        <w:rPr>
          <w:rFonts w:ascii="Times New Roman" w:hAnsi="Times New Roman" w:cs="Times New Roman"/>
          <w:sz w:val="24"/>
          <w:szCs w:val="24"/>
        </w:rPr>
        <w:t xml:space="preserve"> </w:t>
      </w:r>
      <w:r w:rsidRPr="00EF2968">
        <w:rPr>
          <w:rFonts w:ascii="Times New Roman" w:hAnsi="Times New Roman" w:cs="Times New Roman"/>
          <w:sz w:val="24"/>
          <w:szCs w:val="24"/>
        </w:rPr>
        <w:t>Стало понятно о какой «</w:t>
      </w:r>
      <w:r w:rsidR="00601903" w:rsidRPr="00EF2968">
        <w:rPr>
          <w:rFonts w:ascii="Times New Roman" w:hAnsi="Times New Roman" w:cs="Times New Roman"/>
          <w:sz w:val="24"/>
          <w:szCs w:val="24"/>
        </w:rPr>
        <w:t>церкви У</w:t>
      </w:r>
      <w:r w:rsidRPr="00EF2968">
        <w:rPr>
          <w:rFonts w:ascii="Times New Roman" w:hAnsi="Times New Roman" w:cs="Times New Roman"/>
          <w:sz w:val="24"/>
          <w:szCs w:val="24"/>
        </w:rPr>
        <w:t>краины» идет речь. Легализация раскольников – страшное преступление против Церкви Христовой не могло остаться без ответа. В свою очередь 15 октября на заседании Священного Синода Русской Православной Церкви в Минске было принято Заявление о разрыве евхаристического общения Русской Церкви с Константинопольской.</w:t>
      </w:r>
    </w:p>
    <w:p w14:paraId="720E0EAC" w14:textId="51AA49C6" w:rsidR="003C6D71" w:rsidRPr="00FE4C34" w:rsidRDefault="00FC3A5B" w:rsidP="00667BE9">
      <w:pPr>
        <w:ind w:firstLine="567"/>
        <w:jc w:val="both"/>
        <w:rPr>
          <w:rFonts w:ascii="Times New Roman" w:hAnsi="Times New Roman" w:cs="Times New Roman"/>
          <w:i/>
          <w:color w:val="111111"/>
          <w:sz w:val="24"/>
          <w:szCs w:val="24"/>
          <w:shd w:val="clear" w:color="auto" w:fill="FFFFFF"/>
        </w:rPr>
      </w:pPr>
      <w:r w:rsidRPr="00EF2968">
        <w:rPr>
          <w:rStyle w:val="a3"/>
          <w:rFonts w:ascii="Times New Roman" w:hAnsi="Times New Roman" w:cs="Times New Roman"/>
          <w:b w:val="0"/>
          <w:color w:val="111111"/>
          <w:sz w:val="24"/>
          <w:szCs w:val="24"/>
          <w:shd w:val="clear" w:color="auto" w:fill="FFFFFF"/>
        </w:rPr>
        <w:t>С того времени</w:t>
      </w:r>
      <w:r w:rsidR="00601903" w:rsidRPr="00EF2968">
        <w:rPr>
          <w:rStyle w:val="a3"/>
          <w:rFonts w:ascii="Times New Roman" w:hAnsi="Times New Roman" w:cs="Times New Roman"/>
          <w:b w:val="0"/>
          <w:color w:val="111111"/>
          <w:sz w:val="24"/>
          <w:szCs w:val="24"/>
          <w:shd w:val="clear" w:color="auto" w:fill="FFFFFF"/>
        </w:rPr>
        <w:t xml:space="preserve"> со стороны раскольников</w:t>
      </w:r>
      <w:r w:rsidRPr="00EF2968">
        <w:rPr>
          <w:rStyle w:val="a3"/>
          <w:rFonts w:ascii="Times New Roman" w:hAnsi="Times New Roman" w:cs="Times New Roman"/>
          <w:b w:val="0"/>
          <w:color w:val="111111"/>
          <w:sz w:val="24"/>
          <w:szCs w:val="24"/>
          <w:shd w:val="clear" w:color="auto" w:fill="FFFFFF"/>
        </w:rPr>
        <w:t xml:space="preserve"> прозвучало много аргументов в пользу нарушения канонических правил. Речь шла об исторической несправедливости, об исключительном первенстве К</w:t>
      </w:r>
      <w:r w:rsidR="00601903" w:rsidRPr="00EF2968">
        <w:rPr>
          <w:rStyle w:val="a3"/>
          <w:rFonts w:ascii="Times New Roman" w:hAnsi="Times New Roman" w:cs="Times New Roman"/>
          <w:b w:val="0"/>
          <w:color w:val="111111"/>
          <w:sz w:val="24"/>
          <w:szCs w:val="24"/>
          <w:shd w:val="clear" w:color="auto" w:fill="FFFFFF"/>
        </w:rPr>
        <w:t xml:space="preserve">онстантинополя, о мнимой заботе греческих братьев, приезжавших на исконно славянские территории для того лишь, чтобы снова наполнить опустевшие карманы греческих подрясников. Один из самых курьезных аргументов прозвучал </w:t>
      </w:r>
      <w:r w:rsidR="005C323C" w:rsidRPr="00EF2968">
        <w:rPr>
          <w:rStyle w:val="a3"/>
          <w:rFonts w:ascii="Times New Roman" w:hAnsi="Times New Roman" w:cs="Times New Roman"/>
          <w:b w:val="0"/>
          <w:color w:val="111111"/>
          <w:sz w:val="24"/>
          <w:szCs w:val="24"/>
          <w:shd w:val="clear" w:color="auto" w:fill="FFFFFF"/>
        </w:rPr>
        <w:t>14 ноября</w:t>
      </w:r>
      <w:r w:rsidR="00601903" w:rsidRPr="00EF2968">
        <w:rPr>
          <w:rStyle w:val="a3"/>
          <w:rFonts w:ascii="Times New Roman" w:hAnsi="Times New Roman" w:cs="Times New Roman"/>
          <w:b w:val="0"/>
          <w:color w:val="111111"/>
          <w:sz w:val="24"/>
          <w:szCs w:val="24"/>
          <w:shd w:val="clear" w:color="auto" w:fill="FFFFFF"/>
        </w:rPr>
        <w:t>. П</w:t>
      </w:r>
      <w:r w:rsidR="009C3282">
        <w:rPr>
          <w:rStyle w:val="a3"/>
          <w:rFonts w:ascii="Times New Roman" w:hAnsi="Times New Roman" w:cs="Times New Roman"/>
          <w:b w:val="0"/>
          <w:color w:val="111111"/>
          <w:sz w:val="24"/>
          <w:szCs w:val="24"/>
          <w:shd w:val="clear" w:color="auto" w:fill="FFFFFF"/>
        </w:rPr>
        <w:t>атриарх</w:t>
      </w:r>
      <w:r w:rsidR="005C323C" w:rsidRPr="00EF2968">
        <w:rPr>
          <w:rStyle w:val="a3"/>
          <w:rFonts w:ascii="Times New Roman" w:hAnsi="Times New Roman" w:cs="Times New Roman"/>
          <w:b w:val="0"/>
          <w:color w:val="111111"/>
          <w:sz w:val="24"/>
          <w:szCs w:val="24"/>
          <w:shd w:val="clear" w:color="auto" w:fill="FFFFFF"/>
        </w:rPr>
        <w:t xml:space="preserve"> Варфоломей выступил с заявлением в преддверие памяти жертв голодомора на Украине в 1932-33 годах. Свою неуемную жажду поучаствовать в политике раздора на Украине он решил прикрыть мнимым сожалением по тем несчастным, которые умерли голодной смертью. </w:t>
      </w:r>
      <w:r w:rsidR="005C323C" w:rsidRPr="00FE4C34">
        <w:rPr>
          <w:rStyle w:val="a3"/>
          <w:rFonts w:ascii="Times New Roman" w:hAnsi="Times New Roman" w:cs="Times New Roman"/>
          <w:b w:val="0"/>
          <w:i/>
          <w:color w:val="111111"/>
          <w:sz w:val="24"/>
          <w:szCs w:val="24"/>
          <w:shd w:val="clear" w:color="auto" w:fill="FFFFFF"/>
        </w:rPr>
        <w:t>«Молясь за упокой душ погибших и заживление этой ужасной раны (</w:t>
      </w:r>
      <w:r w:rsidR="005C323C" w:rsidRPr="00FE4C34">
        <w:rPr>
          <w:rFonts w:ascii="Times New Roman" w:hAnsi="Times New Roman" w:cs="Times New Roman"/>
          <w:i/>
          <w:color w:val="111111"/>
          <w:sz w:val="24"/>
          <w:szCs w:val="24"/>
          <w:shd w:val="clear" w:color="auto" w:fill="FFFFFF"/>
        </w:rPr>
        <w:t>голодомора)</w:t>
      </w:r>
      <w:r w:rsidR="005C323C" w:rsidRPr="00FE4C34">
        <w:rPr>
          <w:rFonts w:ascii="Times New Roman" w:hAnsi="Times New Roman" w:cs="Times New Roman"/>
          <w:b/>
          <w:i/>
          <w:color w:val="111111"/>
          <w:sz w:val="24"/>
          <w:szCs w:val="24"/>
          <w:shd w:val="clear" w:color="auto" w:fill="FFFFFF"/>
        </w:rPr>
        <w:t> </w:t>
      </w:r>
      <w:r w:rsidR="005C323C" w:rsidRPr="00FE4C34">
        <w:rPr>
          <w:rStyle w:val="a3"/>
          <w:rFonts w:ascii="Times New Roman" w:hAnsi="Times New Roman" w:cs="Times New Roman"/>
          <w:b w:val="0"/>
          <w:i/>
          <w:color w:val="111111"/>
          <w:sz w:val="24"/>
          <w:szCs w:val="24"/>
          <w:shd w:val="clear" w:color="auto" w:fill="FFFFFF"/>
        </w:rPr>
        <w:t xml:space="preserve">в сознании вашей благословенной страны, </w:t>
      </w:r>
      <w:r w:rsidR="005C323C" w:rsidRPr="00FE4C34">
        <w:rPr>
          <w:rStyle w:val="a3"/>
          <w:rFonts w:ascii="Times New Roman" w:hAnsi="Times New Roman" w:cs="Times New Roman"/>
          <w:b w:val="0"/>
          <w:i/>
          <w:color w:val="111111"/>
          <w:sz w:val="24"/>
          <w:szCs w:val="24"/>
          <w:shd w:val="clear" w:color="auto" w:fill="FFFFFF"/>
        </w:rPr>
        <w:lastRenderedPageBreak/>
        <w:t>мы напоминаем всем людям доброй воли, что церковь не терпит несправедливости и подрыва единства общества</w:t>
      </w:r>
      <w:r w:rsidR="005C323C" w:rsidRPr="00FE4C34">
        <w:rPr>
          <w:rFonts w:ascii="Times New Roman" w:hAnsi="Times New Roman" w:cs="Times New Roman"/>
          <w:i/>
          <w:color w:val="111111"/>
          <w:sz w:val="24"/>
          <w:szCs w:val="24"/>
          <w:shd w:val="clear" w:color="auto" w:fill="FFFFFF"/>
        </w:rPr>
        <w:t>, — говорится в заявлении Варфоломея.</w:t>
      </w:r>
      <w:r w:rsidR="005C323C" w:rsidRPr="00FE4C34">
        <w:rPr>
          <w:rFonts w:ascii="Times New Roman" w:hAnsi="Times New Roman" w:cs="Times New Roman"/>
          <w:b/>
          <w:i/>
          <w:color w:val="111111"/>
          <w:sz w:val="24"/>
          <w:szCs w:val="24"/>
          <w:shd w:val="clear" w:color="auto" w:fill="FFFFFF"/>
        </w:rPr>
        <w:t> —</w:t>
      </w:r>
      <w:r w:rsidR="005C323C" w:rsidRPr="00FE4C34">
        <w:rPr>
          <w:rStyle w:val="a3"/>
          <w:rFonts w:ascii="Times New Roman" w:hAnsi="Times New Roman" w:cs="Times New Roman"/>
          <w:b w:val="0"/>
          <w:i/>
          <w:color w:val="111111"/>
          <w:sz w:val="24"/>
          <w:szCs w:val="24"/>
          <w:shd w:val="clear" w:color="auto" w:fill="FFFFFF"/>
        </w:rPr>
        <w:t> По этой причине мы обязаны были вмешаться, исключительно канонически верно, чтобы сохранить правду и традиции церкви... Наша обязанность — бороться с несправедливостью от имени церкви Христа — не имеет границ, поэтому мы решили даровать автокефалию православной церкви в Украине, претерпевающей сейчас многие мучения, чтобы она тоже вступила в наши единые умиротворенные ряды»</w:t>
      </w:r>
      <w:r w:rsidR="005C323C" w:rsidRPr="00FE4C34">
        <w:rPr>
          <w:rFonts w:ascii="Times New Roman" w:hAnsi="Times New Roman" w:cs="Times New Roman"/>
          <w:i/>
          <w:color w:val="111111"/>
          <w:sz w:val="24"/>
          <w:szCs w:val="24"/>
          <w:shd w:val="clear" w:color="auto" w:fill="FFFFFF"/>
        </w:rPr>
        <w:t>.</w:t>
      </w:r>
      <w:r w:rsidR="00B6455A" w:rsidRPr="00FE4C34">
        <w:rPr>
          <w:rStyle w:val="a6"/>
          <w:rFonts w:ascii="Times New Roman" w:hAnsi="Times New Roman" w:cs="Times New Roman"/>
          <w:i/>
          <w:color w:val="111111"/>
          <w:sz w:val="24"/>
          <w:szCs w:val="24"/>
          <w:shd w:val="clear" w:color="auto" w:fill="FFFFFF"/>
        </w:rPr>
        <w:footnoteReference w:id="1"/>
      </w:r>
    </w:p>
    <w:p w14:paraId="2055CD1B" w14:textId="4150EC5E" w:rsidR="005C0A8E" w:rsidRDefault="005C323C" w:rsidP="00EF2968">
      <w:pPr>
        <w:ind w:firstLine="567"/>
        <w:jc w:val="both"/>
        <w:rPr>
          <w:rFonts w:ascii="Times New Roman" w:eastAsia="Newton-Regular" w:hAnsi="Times New Roman" w:cs="Times New Roman"/>
          <w:sz w:val="24"/>
          <w:szCs w:val="24"/>
        </w:rPr>
      </w:pPr>
      <w:r w:rsidRPr="00EF2968">
        <w:rPr>
          <w:rFonts w:ascii="Times New Roman" w:hAnsi="Times New Roman" w:cs="Times New Roman"/>
          <w:color w:val="111111"/>
          <w:sz w:val="24"/>
          <w:szCs w:val="24"/>
          <w:shd w:val="clear" w:color="auto" w:fill="FFFFFF"/>
        </w:rPr>
        <w:t xml:space="preserve">Не вызывают эти слова ни доверия, ни встречного сочувствия, а только серьезное сомнение в </w:t>
      </w:r>
      <w:r w:rsidR="00C125AF">
        <w:rPr>
          <w:rFonts w:ascii="Times New Roman" w:hAnsi="Times New Roman" w:cs="Times New Roman"/>
          <w:color w:val="111111"/>
          <w:sz w:val="24"/>
          <w:szCs w:val="24"/>
          <w:shd w:val="clear" w:color="auto" w:fill="FFFFFF"/>
        </w:rPr>
        <w:t>искренности слов</w:t>
      </w:r>
      <w:r w:rsidRPr="00EF2968">
        <w:rPr>
          <w:rFonts w:ascii="Times New Roman" w:hAnsi="Times New Roman" w:cs="Times New Roman"/>
          <w:color w:val="111111"/>
          <w:sz w:val="24"/>
          <w:szCs w:val="24"/>
          <w:shd w:val="clear" w:color="auto" w:fill="FFFFFF"/>
        </w:rPr>
        <w:t xml:space="preserve"> </w:t>
      </w:r>
      <w:r w:rsidR="00C125AF">
        <w:rPr>
          <w:rFonts w:ascii="Times New Roman" w:hAnsi="Times New Roman" w:cs="Times New Roman"/>
          <w:color w:val="111111"/>
          <w:sz w:val="24"/>
          <w:szCs w:val="24"/>
          <w:shd w:val="clear" w:color="auto" w:fill="FFFFFF"/>
        </w:rPr>
        <w:t>Константинопольского патриарха</w:t>
      </w:r>
      <w:r w:rsidR="004555D4" w:rsidRPr="00EF2968">
        <w:rPr>
          <w:rFonts w:ascii="Times New Roman" w:hAnsi="Times New Roman" w:cs="Times New Roman"/>
          <w:color w:val="111111"/>
          <w:sz w:val="24"/>
          <w:szCs w:val="24"/>
          <w:shd w:val="clear" w:color="auto" w:fill="FFFFFF"/>
        </w:rPr>
        <w:t>.</w:t>
      </w:r>
      <w:r w:rsidR="00C125AF">
        <w:rPr>
          <w:rFonts w:ascii="Times New Roman" w:hAnsi="Times New Roman" w:cs="Times New Roman"/>
          <w:color w:val="111111"/>
          <w:sz w:val="24"/>
          <w:szCs w:val="24"/>
          <w:shd w:val="clear" w:color="auto" w:fill="FFFFFF"/>
        </w:rPr>
        <w:t xml:space="preserve"> </w:t>
      </w:r>
      <w:r w:rsidR="00FE4D8E" w:rsidRPr="00FE4D8E">
        <w:rPr>
          <w:rFonts w:ascii="Times New Roman" w:hAnsi="Times New Roman" w:cs="Times New Roman"/>
          <w:color w:val="111111"/>
          <w:sz w:val="24"/>
          <w:szCs w:val="24"/>
          <w:shd w:val="clear" w:color="auto" w:fill="FFFFFF"/>
        </w:rPr>
        <w:t>На</w:t>
      </w:r>
      <w:r w:rsidR="00FE4D8E">
        <w:rPr>
          <w:rFonts w:ascii="Times New Roman" w:hAnsi="Times New Roman" w:cs="Times New Roman"/>
          <w:color w:val="111111"/>
          <w:sz w:val="24"/>
          <w:szCs w:val="24"/>
          <w:shd w:val="clear" w:color="auto" w:fill="FFFFFF"/>
        </w:rPr>
        <w:t xml:space="preserve"> самом деле, </w:t>
      </w:r>
      <w:r w:rsidR="00C125AF">
        <w:rPr>
          <w:rFonts w:ascii="Times New Roman" w:hAnsi="Times New Roman" w:cs="Times New Roman"/>
          <w:color w:val="111111"/>
          <w:sz w:val="24"/>
          <w:szCs w:val="24"/>
          <w:shd w:val="clear" w:color="auto" w:fill="FFFFFF"/>
        </w:rPr>
        <w:t xml:space="preserve"> сочувствие погибшим от голода людям, в смерти которых обвиняют советскую власть, должно означать как минимум отрицание возможности всяких положительных отношений с теми, кто гнал верующих братьев-христиан на всей территории СССР и попутно морил голодом невинных людей. Между тем </w:t>
      </w:r>
      <w:r w:rsidR="00C125AF">
        <w:rPr>
          <w:rFonts w:ascii="Times New Roman" w:hAnsi="Times New Roman" w:cs="Times New Roman"/>
          <w:color w:val="111111"/>
          <w:sz w:val="24"/>
          <w:szCs w:val="24"/>
          <w:shd w:val="clear" w:color="auto" w:fill="FFFFFF"/>
          <w:lang w:val="en-US"/>
        </w:rPr>
        <w:t>XX</w:t>
      </w:r>
      <w:r w:rsidR="00C125AF">
        <w:rPr>
          <w:rFonts w:ascii="Times New Roman" w:hAnsi="Times New Roman" w:cs="Times New Roman"/>
          <w:color w:val="111111"/>
          <w:sz w:val="24"/>
          <w:szCs w:val="24"/>
          <w:shd w:val="clear" w:color="auto" w:fill="FFFFFF"/>
        </w:rPr>
        <w:t xml:space="preserve"> век для Константинополя стал именно </w:t>
      </w:r>
      <w:r w:rsidR="005C0A8E">
        <w:rPr>
          <w:rFonts w:ascii="Times New Roman" w:hAnsi="Times New Roman" w:cs="Times New Roman"/>
          <w:color w:val="111111"/>
          <w:sz w:val="24"/>
          <w:szCs w:val="24"/>
          <w:shd w:val="clear" w:color="auto" w:fill="FFFFFF"/>
        </w:rPr>
        <w:t xml:space="preserve">тем </w:t>
      </w:r>
      <w:r w:rsidR="00C125AF">
        <w:rPr>
          <w:rFonts w:ascii="Times New Roman" w:hAnsi="Times New Roman" w:cs="Times New Roman"/>
          <w:color w:val="111111"/>
          <w:sz w:val="24"/>
          <w:szCs w:val="24"/>
          <w:shd w:val="clear" w:color="auto" w:fill="FFFFFF"/>
        </w:rPr>
        <w:t>временем, когда</w:t>
      </w:r>
      <w:r w:rsidR="005C0A8E">
        <w:rPr>
          <w:rFonts w:ascii="Times New Roman" w:hAnsi="Times New Roman" w:cs="Times New Roman"/>
          <w:color w:val="111111"/>
          <w:sz w:val="24"/>
          <w:szCs w:val="24"/>
          <w:shd w:val="clear" w:color="auto" w:fill="FFFFFF"/>
        </w:rPr>
        <w:t xml:space="preserve"> для достижения низких своекорыстных целей</w:t>
      </w:r>
      <w:r w:rsidR="00C125AF">
        <w:rPr>
          <w:rFonts w:ascii="Times New Roman" w:hAnsi="Times New Roman" w:cs="Times New Roman"/>
          <w:color w:val="111111"/>
          <w:sz w:val="24"/>
          <w:szCs w:val="24"/>
          <w:shd w:val="clear" w:color="auto" w:fill="FFFFFF"/>
        </w:rPr>
        <w:t xml:space="preserve"> он «шагал</w:t>
      </w:r>
      <w:r w:rsidR="00C125AF" w:rsidRPr="00C125AF">
        <w:rPr>
          <w:rFonts w:ascii="Times New Roman" w:hAnsi="Times New Roman" w:cs="Times New Roman"/>
          <w:color w:val="111111"/>
          <w:sz w:val="24"/>
          <w:szCs w:val="24"/>
          <w:shd w:val="clear" w:color="auto" w:fill="FFFFFF"/>
        </w:rPr>
        <w:t xml:space="preserve"> </w:t>
      </w:r>
      <w:r w:rsidR="00C125AF">
        <w:rPr>
          <w:rFonts w:ascii="Times New Roman" w:hAnsi="Times New Roman" w:cs="Times New Roman"/>
          <w:color w:val="111111"/>
          <w:sz w:val="24"/>
          <w:szCs w:val="24"/>
          <w:shd w:val="clear" w:color="auto" w:fill="FFFFFF"/>
        </w:rPr>
        <w:t xml:space="preserve">в ногу» с </w:t>
      </w:r>
      <w:r w:rsidR="005C0A8E">
        <w:rPr>
          <w:rFonts w:ascii="Times New Roman" w:hAnsi="Times New Roman" w:cs="Times New Roman"/>
          <w:color w:val="111111"/>
          <w:sz w:val="24"/>
          <w:szCs w:val="24"/>
          <w:shd w:val="clear" w:color="auto" w:fill="FFFFFF"/>
        </w:rPr>
        <w:t>лидерами мирового пролетариата. Нужно помнить</w:t>
      </w:r>
      <w:r w:rsidR="00E675CA" w:rsidRPr="00EF2968">
        <w:rPr>
          <w:rFonts w:ascii="Times New Roman" w:hAnsi="Times New Roman" w:cs="Times New Roman"/>
          <w:sz w:val="24"/>
          <w:szCs w:val="24"/>
          <w:shd w:val="clear" w:color="auto" w:fill="FFFFFF"/>
        </w:rPr>
        <w:t xml:space="preserve"> уроки истории</w:t>
      </w:r>
      <w:r w:rsidR="005C0A8E">
        <w:rPr>
          <w:rFonts w:ascii="Times New Roman" w:hAnsi="Times New Roman" w:cs="Times New Roman"/>
          <w:sz w:val="24"/>
          <w:szCs w:val="24"/>
          <w:shd w:val="clear" w:color="auto" w:fill="FFFFFF"/>
        </w:rPr>
        <w:t>, которые</w:t>
      </w:r>
      <w:r w:rsidR="00E675CA" w:rsidRPr="00EF2968">
        <w:rPr>
          <w:rFonts w:ascii="Times New Roman" w:hAnsi="Times New Roman" w:cs="Times New Roman"/>
          <w:sz w:val="24"/>
          <w:szCs w:val="24"/>
          <w:shd w:val="clear" w:color="auto" w:fill="FFFFFF"/>
        </w:rPr>
        <w:t xml:space="preserve"> за 10 лет до голодомора во всей красе позволили проявиться хищническим интересам Константинопольской кафедры.</w:t>
      </w:r>
    </w:p>
    <w:p w14:paraId="16AA3896" w14:textId="77777777" w:rsidR="00EF2968" w:rsidRPr="00EF2968" w:rsidRDefault="00DC5123" w:rsidP="00EF2968">
      <w:pPr>
        <w:ind w:firstLine="567"/>
        <w:jc w:val="both"/>
        <w:rPr>
          <w:rFonts w:ascii="Times New Roman" w:eastAsia="Newton-Regular" w:hAnsi="Times New Roman" w:cs="Times New Roman"/>
          <w:sz w:val="24"/>
          <w:szCs w:val="24"/>
        </w:rPr>
      </w:pPr>
      <w:r w:rsidRPr="00EF2968">
        <w:rPr>
          <w:rFonts w:ascii="Times New Roman" w:eastAsia="Newton-Regular" w:hAnsi="Times New Roman" w:cs="Times New Roman"/>
          <w:sz w:val="24"/>
          <w:szCs w:val="24"/>
        </w:rPr>
        <w:t>Когда в 1921 г. встал вопрос о</w:t>
      </w:r>
      <w:r w:rsidR="00103800" w:rsidRPr="00EF2968">
        <w:rPr>
          <w:rFonts w:ascii="Times New Roman" w:eastAsia="Newton-Regular" w:hAnsi="Times New Roman" w:cs="Times New Roman"/>
          <w:sz w:val="24"/>
          <w:szCs w:val="24"/>
        </w:rPr>
        <w:t>б</w:t>
      </w:r>
      <w:r w:rsidRPr="00EF2968">
        <w:rPr>
          <w:rFonts w:ascii="Times New Roman" w:eastAsia="Newton-Regular" w:hAnsi="Times New Roman" w:cs="Times New Roman"/>
          <w:sz w:val="24"/>
          <w:szCs w:val="24"/>
        </w:rPr>
        <w:t xml:space="preserve"> изгнании политически нелояльного Константинопольского патриарха Мелетия (Метаксакиса) из Стамбула, в защиту угнетенного собрата выступили христиане разных стран, прежде всего, Британии и России.</w:t>
      </w:r>
      <w:r w:rsidR="003C6601" w:rsidRPr="00EF2968">
        <w:rPr>
          <w:rFonts w:ascii="Times New Roman" w:eastAsia="Newton-Regular" w:hAnsi="Times New Roman" w:cs="Times New Roman"/>
          <w:sz w:val="24"/>
          <w:szCs w:val="24"/>
        </w:rPr>
        <w:t xml:space="preserve"> России было не впервой защищать интересы греков. Многочисленные русско-турецкие войны помимо геополитических интересов одной из важнейших целей имели освобождение христианских народов от турецкого ига. В результате одной из таких войн в 1832 году и появилось Греческое королевство.</w:t>
      </w:r>
      <w:r w:rsidR="00B83C32" w:rsidRPr="00EF2968">
        <w:rPr>
          <w:rFonts w:ascii="Times New Roman" w:eastAsia="Newton-Regular" w:hAnsi="Times New Roman" w:cs="Times New Roman"/>
          <w:sz w:val="24"/>
          <w:szCs w:val="24"/>
        </w:rPr>
        <w:t xml:space="preserve"> С началом Первой мировой войны</w:t>
      </w:r>
      <w:r w:rsidR="00251872" w:rsidRPr="00EF2968">
        <w:rPr>
          <w:rFonts w:ascii="Times New Roman" w:eastAsia="Newton-Regular" w:hAnsi="Times New Roman" w:cs="Times New Roman"/>
          <w:sz w:val="24"/>
          <w:szCs w:val="24"/>
        </w:rPr>
        <w:t xml:space="preserve"> греческое население на территории Османской империи </w:t>
      </w:r>
      <w:r w:rsidR="00FA7A36" w:rsidRPr="00EF2968">
        <w:rPr>
          <w:rFonts w:ascii="Times New Roman" w:eastAsia="Newton-Regular" w:hAnsi="Times New Roman" w:cs="Times New Roman"/>
          <w:sz w:val="24"/>
          <w:szCs w:val="24"/>
        </w:rPr>
        <w:t>изуверски уничтожалось. Важнейшим фактором, сдерживающим турецкие зверства, было присутствие русских вооруженных сил под командованием генерала Н. Н. Юденича.</w:t>
      </w:r>
      <w:r w:rsidR="00103800" w:rsidRPr="00EF2968">
        <w:rPr>
          <w:rFonts w:ascii="Times New Roman" w:eastAsia="Newton-Regular" w:hAnsi="Times New Roman" w:cs="Times New Roman"/>
          <w:sz w:val="24"/>
          <w:szCs w:val="24"/>
        </w:rPr>
        <w:t xml:space="preserve"> </w:t>
      </w:r>
      <w:r w:rsidR="003C6601" w:rsidRPr="00EF2968">
        <w:rPr>
          <w:rFonts w:ascii="Times New Roman" w:eastAsia="Newton-Regular" w:hAnsi="Times New Roman" w:cs="Times New Roman"/>
          <w:sz w:val="24"/>
          <w:szCs w:val="24"/>
        </w:rPr>
        <w:t>После революции сильно изменилось положение Русской Церкви в новом Советском государстве, но осталась неизменной преданность русских людей своим идеалам: беречь православную веру и православных братьев во что бы то ни стало на любом месте.</w:t>
      </w:r>
    </w:p>
    <w:p w14:paraId="1B4999AD" w14:textId="77777777" w:rsidR="00EF2968" w:rsidRPr="00EF2968" w:rsidRDefault="00761F97" w:rsidP="00EF2968">
      <w:pPr>
        <w:ind w:firstLine="567"/>
        <w:jc w:val="both"/>
        <w:rPr>
          <w:rFonts w:ascii="Times New Roman" w:eastAsia="Newton-Regular" w:hAnsi="Times New Roman" w:cs="Times New Roman"/>
          <w:sz w:val="24"/>
          <w:szCs w:val="24"/>
        </w:rPr>
      </w:pPr>
      <w:r w:rsidRPr="00EF2968">
        <w:rPr>
          <w:rFonts w:ascii="Times New Roman" w:eastAsia="Newton-Regular" w:hAnsi="Times New Roman" w:cs="Times New Roman"/>
          <w:sz w:val="24"/>
          <w:szCs w:val="24"/>
        </w:rPr>
        <w:t>Константинопольский патр. Мелетий (Метаксакис), избранный в 1921 г. без согласия османского правительства был уб</w:t>
      </w:r>
      <w:r w:rsidR="005D4611" w:rsidRPr="00EF2968">
        <w:rPr>
          <w:rFonts w:ascii="Times New Roman" w:eastAsia="Newton-Regular" w:hAnsi="Times New Roman" w:cs="Times New Roman"/>
          <w:sz w:val="24"/>
          <w:szCs w:val="24"/>
        </w:rPr>
        <w:t>ежденным националистом. Р</w:t>
      </w:r>
      <w:r w:rsidRPr="00EF2968">
        <w:rPr>
          <w:rFonts w:ascii="Times New Roman" w:eastAsia="Newton-Regular" w:hAnsi="Times New Roman" w:cs="Times New Roman"/>
          <w:sz w:val="24"/>
          <w:szCs w:val="24"/>
        </w:rPr>
        <w:t xml:space="preserve">ади политических идеалов он готов был пожертвовать многим, и эта его косность привела к тяжелым последствиям. Его прямая поддержка «воинствующего эллинизма» </w:t>
      </w:r>
      <w:r w:rsidR="00103800" w:rsidRPr="00EF2968">
        <w:rPr>
          <w:rFonts w:ascii="Times New Roman" w:eastAsia="Newton-Regular" w:hAnsi="Times New Roman" w:cs="Times New Roman"/>
          <w:sz w:val="24"/>
          <w:szCs w:val="24"/>
        </w:rPr>
        <w:t>способствовала</w:t>
      </w:r>
      <w:r w:rsidRPr="00EF2968">
        <w:rPr>
          <w:rFonts w:ascii="Times New Roman" w:eastAsia="Newton-Regular" w:hAnsi="Times New Roman" w:cs="Times New Roman"/>
          <w:sz w:val="24"/>
          <w:szCs w:val="24"/>
        </w:rPr>
        <w:t xml:space="preserve"> тому, что церковная позиция Константинополя стала одним из аргументов турков в пользу изгнания с территории </w:t>
      </w:r>
      <w:r w:rsidR="00103800" w:rsidRPr="00EF2968">
        <w:rPr>
          <w:rFonts w:ascii="Times New Roman" w:eastAsia="Newton-Regular" w:hAnsi="Times New Roman" w:cs="Times New Roman"/>
          <w:sz w:val="24"/>
          <w:szCs w:val="24"/>
        </w:rPr>
        <w:t>Малой Азии христиан-греков, состоявших под омофором Константинополя. Это изгнание более полутора миллионов человек с родных мест стало завершающим аккордом в трагедии, известной миру как Малоазийская катастрофа. Одновременно турки решили изгнать и самого Мелетия с Константинопольской кафедрой с территории Турции. Противостоять турецким гонителям греки сами не могли</w:t>
      </w:r>
      <w:r w:rsidR="00EF2931" w:rsidRPr="00EF2968">
        <w:rPr>
          <w:rFonts w:ascii="Times New Roman" w:eastAsia="Newton-Regular" w:hAnsi="Times New Roman" w:cs="Times New Roman"/>
          <w:sz w:val="24"/>
          <w:szCs w:val="24"/>
        </w:rPr>
        <w:t>, в этом деле они положились на английских дипломатов и русских общественных деятелей.</w:t>
      </w:r>
      <w:r w:rsidR="00103800" w:rsidRPr="00EF2968">
        <w:rPr>
          <w:rFonts w:ascii="Times New Roman" w:eastAsia="Newton-Regular" w:hAnsi="Times New Roman" w:cs="Times New Roman"/>
          <w:sz w:val="24"/>
          <w:szCs w:val="24"/>
        </w:rPr>
        <w:t xml:space="preserve"> </w:t>
      </w:r>
      <w:r w:rsidR="00DC5123" w:rsidRPr="00EF2968">
        <w:rPr>
          <w:rFonts w:ascii="Times New Roman" w:eastAsia="Newton-Regular" w:hAnsi="Times New Roman" w:cs="Times New Roman"/>
          <w:sz w:val="24"/>
          <w:szCs w:val="24"/>
        </w:rPr>
        <w:t xml:space="preserve">Русские </w:t>
      </w:r>
      <w:r w:rsidR="00207949" w:rsidRPr="00EF2968">
        <w:rPr>
          <w:rFonts w:ascii="Times New Roman" w:eastAsia="Newton-Regular" w:hAnsi="Times New Roman" w:cs="Times New Roman"/>
          <w:sz w:val="24"/>
          <w:szCs w:val="24"/>
        </w:rPr>
        <w:t>церковные деятели</w:t>
      </w:r>
      <w:r w:rsidR="00DC5123" w:rsidRPr="00EF2968">
        <w:rPr>
          <w:rFonts w:ascii="Times New Roman" w:eastAsia="Newton-Regular" w:hAnsi="Times New Roman" w:cs="Times New Roman"/>
          <w:sz w:val="24"/>
          <w:szCs w:val="24"/>
        </w:rPr>
        <w:t xml:space="preserve"> убеждали всех, кто готов был слушать в том, что </w:t>
      </w:r>
      <w:r w:rsidR="00DC5123" w:rsidRPr="00EF2968">
        <w:rPr>
          <w:rFonts w:ascii="Times New Roman" w:eastAsia="Newton-Regular" w:hAnsi="Times New Roman" w:cs="Times New Roman"/>
          <w:sz w:val="24"/>
          <w:szCs w:val="24"/>
        </w:rPr>
        <w:lastRenderedPageBreak/>
        <w:t>Константинопольская каф</w:t>
      </w:r>
      <w:r w:rsidR="00EF2931" w:rsidRPr="00EF2968">
        <w:rPr>
          <w:rFonts w:ascii="Times New Roman" w:eastAsia="Newton-Regular" w:hAnsi="Times New Roman" w:cs="Times New Roman"/>
          <w:sz w:val="24"/>
          <w:szCs w:val="24"/>
        </w:rPr>
        <w:t>едра – центр православного мира, потерю которого невозможно восполнить.</w:t>
      </w:r>
      <w:r w:rsidR="005D4611" w:rsidRPr="00EF2968">
        <w:rPr>
          <w:rFonts w:ascii="Times New Roman" w:eastAsia="Newton-Regular" w:hAnsi="Times New Roman" w:cs="Times New Roman"/>
          <w:sz w:val="24"/>
          <w:szCs w:val="24"/>
        </w:rPr>
        <w:t xml:space="preserve"> Митр. Антоний (Храповицкий), обращаясь к президенту Лозаннской конференции от имени Временного Архиерейского Синода РПЦЗ, называет Константинополь </w:t>
      </w:r>
      <w:r w:rsidR="005D4611" w:rsidRPr="00FE4C34">
        <w:rPr>
          <w:rFonts w:ascii="Times New Roman" w:eastAsia="Newton-Regular" w:hAnsi="Times New Roman" w:cs="Times New Roman"/>
          <w:i/>
          <w:sz w:val="24"/>
          <w:szCs w:val="24"/>
        </w:rPr>
        <w:t>«священным для всех христиан градом».</w:t>
      </w:r>
      <w:r w:rsidR="00207949" w:rsidRPr="00FE4C34">
        <w:rPr>
          <w:rStyle w:val="a6"/>
          <w:rFonts w:ascii="Times New Roman" w:eastAsia="Newton-Regular" w:hAnsi="Times New Roman" w:cs="Times New Roman"/>
          <w:i/>
          <w:sz w:val="24"/>
          <w:szCs w:val="24"/>
        </w:rPr>
        <w:footnoteReference w:id="2"/>
      </w:r>
      <w:r w:rsidR="005D4611" w:rsidRPr="00EF2968">
        <w:rPr>
          <w:rFonts w:ascii="Times New Roman" w:eastAsia="Newton-Regular" w:hAnsi="Times New Roman" w:cs="Times New Roman"/>
          <w:sz w:val="24"/>
          <w:szCs w:val="24"/>
        </w:rPr>
        <w:t xml:space="preserve"> Он пишет, что</w:t>
      </w:r>
      <w:r w:rsidR="00DC5123" w:rsidRPr="00EF2968">
        <w:rPr>
          <w:rFonts w:ascii="Times New Roman" w:eastAsia="Newton-Regular" w:hAnsi="Times New Roman" w:cs="Times New Roman"/>
          <w:sz w:val="24"/>
          <w:szCs w:val="24"/>
        </w:rPr>
        <w:t xml:space="preserve"> </w:t>
      </w:r>
      <w:r w:rsidR="00207949" w:rsidRPr="00FE4C34">
        <w:rPr>
          <w:rFonts w:ascii="Times New Roman" w:eastAsia="Newton-Regular" w:hAnsi="Times New Roman" w:cs="Times New Roman"/>
          <w:i/>
          <w:sz w:val="24"/>
          <w:szCs w:val="24"/>
        </w:rPr>
        <w:t>«Константинопольский патриарх для православных христиан всех стран является верховным судией, а упразднение или уничижение сей Апостольской кафедры явилось бы глубоким оскорблением и поражением всей Православной Церкви».</w:t>
      </w:r>
      <w:r w:rsidR="00207949" w:rsidRPr="00FE4C34">
        <w:rPr>
          <w:rStyle w:val="a6"/>
          <w:rFonts w:ascii="Times New Roman" w:eastAsia="Newton-Regular" w:hAnsi="Times New Roman" w:cs="Times New Roman"/>
          <w:i/>
          <w:sz w:val="24"/>
          <w:szCs w:val="24"/>
        </w:rPr>
        <w:footnoteReference w:id="3"/>
      </w:r>
      <w:r w:rsidR="00207949" w:rsidRPr="00EF2968">
        <w:rPr>
          <w:rFonts w:ascii="Times New Roman" w:eastAsia="Newton-Regular" w:hAnsi="Times New Roman" w:cs="Times New Roman"/>
          <w:sz w:val="24"/>
          <w:szCs w:val="24"/>
        </w:rPr>
        <w:t xml:space="preserve"> Одним из аргументов, приводимых митр. Антонием было указание на бесчеловечные гонения в Советской России, в которой </w:t>
      </w:r>
      <w:r w:rsidR="00207949" w:rsidRPr="00FE4C34">
        <w:rPr>
          <w:rFonts w:ascii="Times New Roman" w:eastAsia="Newton-Regular" w:hAnsi="Times New Roman" w:cs="Times New Roman"/>
          <w:i/>
          <w:sz w:val="24"/>
          <w:szCs w:val="24"/>
        </w:rPr>
        <w:t>«более 30 епископов убиты…, а Всероссийский Патриарх уже более полугода томится в тюрьме».</w:t>
      </w:r>
      <w:r w:rsidR="00207949" w:rsidRPr="00FE4C34">
        <w:rPr>
          <w:rStyle w:val="a6"/>
          <w:rFonts w:ascii="Times New Roman" w:eastAsia="Newton-Regular" w:hAnsi="Times New Roman" w:cs="Times New Roman"/>
          <w:i/>
          <w:sz w:val="24"/>
          <w:szCs w:val="24"/>
        </w:rPr>
        <w:footnoteReference w:id="4"/>
      </w:r>
      <w:r w:rsidR="00207949" w:rsidRPr="00EF2968">
        <w:rPr>
          <w:rFonts w:ascii="Times New Roman" w:eastAsia="Newton-Regular" w:hAnsi="Times New Roman" w:cs="Times New Roman"/>
          <w:sz w:val="24"/>
          <w:szCs w:val="24"/>
        </w:rPr>
        <w:t xml:space="preserve"> </w:t>
      </w:r>
      <w:r w:rsidR="00CD286D" w:rsidRPr="00EF2968">
        <w:rPr>
          <w:rFonts w:ascii="Times New Roman" w:eastAsia="Newton-Regular" w:hAnsi="Times New Roman" w:cs="Times New Roman"/>
          <w:sz w:val="24"/>
          <w:szCs w:val="24"/>
        </w:rPr>
        <w:t xml:space="preserve">Разумеется, во многом эта аргументация не соответствовала действительности. Константинопольская кафедра не была апостольской ни в каком смысле, а Константинопольский патриарх – верховным судьей для христиан. Упразднение Константинопольской кафедры имело бы значение только для греческого мира, и притом не обязательно отрицательное. Правдой был лишь факт гонений на Русскую Церковь в Советском государстве. Впрочем, </w:t>
      </w:r>
      <w:r w:rsidR="00F97106" w:rsidRPr="00EF2968">
        <w:rPr>
          <w:rFonts w:ascii="Times New Roman" w:eastAsia="Newton-Regular" w:hAnsi="Times New Roman" w:cs="Times New Roman"/>
          <w:sz w:val="24"/>
          <w:szCs w:val="24"/>
        </w:rPr>
        <w:t>перед целью</w:t>
      </w:r>
      <w:r w:rsidR="00CD286D" w:rsidRPr="00EF2968">
        <w:rPr>
          <w:rFonts w:ascii="Times New Roman" w:eastAsia="Newton-Regular" w:hAnsi="Times New Roman" w:cs="Times New Roman"/>
          <w:sz w:val="24"/>
          <w:szCs w:val="24"/>
        </w:rPr>
        <w:t xml:space="preserve"> помощи православным грекам</w:t>
      </w:r>
      <w:r w:rsidR="00F97106" w:rsidRPr="00EF2968">
        <w:rPr>
          <w:rFonts w:ascii="Times New Roman" w:eastAsia="Newton-Regular" w:hAnsi="Times New Roman" w:cs="Times New Roman"/>
          <w:sz w:val="24"/>
          <w:szCs w:val="24"/>
        </w:rPr>
        <w:t xml:space="preserve">, истребляемым турками, </w:t>
      </w:r>
      <w:r w:rsidR="00DF1C49" w:rsidRPr="00EF2968">
        <w:rPr>
          <w:rFonts w:ascii="Times New Roman" w:eastAsia="Newton-Regular" w:hAnsi="Times New Roman" w:cs="Times New Roman"/>
          <w:sz w:val="24"/>
          <w:szCs w:val="24"/>
        </w:rPr>
        <w:t>уклонение от правды</w:t>
      </w:r>
      <w:r w:rsidR="00F97106" w:rsidRPr="00EF2968">
        <w:rPr>
          <w:rFonts w:ascii="Times New Roman" w:eastAsia="Newton-Regular" w:hAnsi="Times New Roman" w:cs="Times New Roman"/>
          <w:sz w:val="24"/>
          <w:szCs w:val="24"/>
        </w:rPr>
        <w:t xml:space="preserve"> не казал</w:t>
      </w:r>
      <w:r w:rsidR="00DF1C49" w:rsidRPr="00EF2968">
        <w:rPr>
          <w:rFonts w:ascii="Times New Roman" w:eastAsia="Newton-Regular" w:hAnsi="Times New Roman" w:cs="Times New Roman"/>
          <w:sz w:val="24"/>
          <w:szCs w:val="24"/>
        </w:rPr>
        <w:t>о</w:t>
      </w:r>
      <w:r w:rsidR="00F97106" w:rsidRPr="00EF2968">
        <w:rPr>
          <w:rFonts w:ascii="Times New Roman" w:eastAsia="Newton-Regular" w:hAnsi="Times New Roman" w:cs="Times New Roman"/>
          <w:sz w:val="24"/>
          <w:szCs w:val="24"/>
        </w:rPr>
        <w:t>сь таким уж страшным преступлением.</w:t>
      </w:r>
      <w:r w:rsidR="00CD286D" w:rsidRPr="00EF2968">
        <w:rPr>
          <w:rFonts w:ascii="Times New Roman" w:eastAsia="Newton-Regular" w:hAnsi="Times New Roman" w:cs="Times New Roman"/>
          <w:sz w:val="24"/>
          <w:szCs w:val="24"/>
        </w:rPr>
        <w:t xml:space="preserve"> </w:t>
      </w:r>
      <w:r w:rsidR="00DC5123" w:rsidRPr="00EF2968">
        <w:rPr>
          <w:rFonts w:ascii="Times New Roman" w:eastAsia="Newton-Regular" w:hAnsi="Times New Roman" w:cs="Times New Roman"/>
          <w:sz w:val="24"/>
          <w:szCs w:val="24"/>
        </w:rPr>
        <w:t>Правительство Мустафы Кемаля возражало</w:t>
      </w:r>
      <w:r w:rsidR="00F97106" w:rsidRPr="00EF2968">
        <w:rPr>
          <w:rFonts w:ascii="Times New Roman" w:eastAsia="Newton-Regular" w:hAnsi="Times New Roman" w:cs="Times New Roman"/>
          <w:sz w:val="24"/>
          <w:szCs w:val="24"/>
        </w:rPr>
        <w:t>, но</w:t>
      </w:r>
      <w:r w:rsidR="00DC5123" w:rsidRPr="00EF2968">
        <w:rPr>
          <w:rFonts w:ascii="Times New Roman" w:eastAsia="Newton-Regular" w:hAnsi="Times New Roman" w:cs="Times New Roman"/>
          <w:sz w:val="24"/>
          <w:szCs w:val="24"/>
        </w:rPr>
        <w:t xml:space="preserve"> в итоге признало возможность оставить Констант</w:t>
      </w:r>
      <w:r w:rsidR="00252E1F" w:rsidRPr="00EF2968">
        <w:rPr>
          <w:rFonts w:ascii="Times New Roman" w:eastAsia="Newton-Regular" w:hAnsi="Times New Roman" w:cs="Times New Roman"/>
          <w:sz w:val="24"/>
          <w:szCs w:val="24"/>
        </w:rPr>
        <w:t>инопольскую кафедру в Стамбуле.</w:t>
      </w:r>
    </w:p>
    <w:p w14:paraId="71994AC0" w14:textId="5DA08A27" w:rsidR="00EF2968" w:rsidRPr="00EF2968" w:rsidRDefault="00FE4C34" w:rsidP="00EF2968">
      <w:pPr>
        <w:ind w:firstLine="567"/>
        <w:jc w:val="both"/>
        <w:rPr>
          <w:rFonts w:ascii="Times New Roman" w:eastAsia="Newton-Regular" w:hAnsi="Times New Roman" w:cs="Times New Roman"/>
          <w:sz w:val="24"/>
          <w:szCs w:val="24"/>
        </w:rPr>
      </w:pPr>
      <w:r>
        <w:rPr>
          <w:rFonts w:ascii="Times New Roman" w:eastAsia="Newton-Regular" w:hAnsi="Times New Roman" w:cs="Times New Roman"/>
          <w:sz w:val="24"/>
          <w:szCs w:val="24"/>
        </w:rPr>
        <w:t>Патриарх</w:t>
      </w:r>
      <w:r w:rsidR="00DC5123" w:rsidRPr="00EF2968">
        <w:rPr>
          <w:rFonts w:ascii="Times New Roman" w:eastAsia="Newton-Regular" w:hAnsi="Times New Roman" w:cs="Times New Roman"/>
          <w:sz w:val="24"/>
          <w:szCs w:val="24"/>
        </w:rPr>
        <w:t xml:space="preserve"> Мелетий сумел достойно отблагодарить русских братьев. </w:t>
      </w:r>
      <w:r w:rsidR="007F6AAE" w:rsidRPr="00EF2968">
        <w:rPr>
          <w:rFonts w:ascii="Times New Roman" w:eastAsia="Newton-Regular" w:hAnsi="Times New Roman" w:cs="Times New Roman"/>
          <w:sz w:val="24"/>
          <w:szCs w:val="24"/>
        </w:rPr>
        <w:t xml:space="preserve">В марте 1922 г. </w:t>
      </w:r>
      <w:r w:rsidR="00FB3458" w:rsidRPr="00EF2968">
        <w:rPr>
          <w:rFonts w:ascii="Times New Roman" w:eastAsia="Newton-Regular" w:hAnsi="Times New Roman" w:cs="Times New Roman"/>
          <w:sz w:val="24"/>
          <w:szCs w:val="24"/>
        </w:rPr>
        <w:t>он издал</w:t>
      </w:r>
      <w:r w:rsidR="007F6AAE" w:rsidRPr="00EF2968">
        <w:rPr>
          <w:rFonts w:ascii="Times New Roman" w:eastAsia="Newton-Regular" w:hAnsi="Times New Roman" w:cs="Times New Roman"/>
          <w:sz w:val="24"/>
          <w:szCs w:val="24"/>
        </w:rPr>
        <w:t xml:space="preserve"> томос о праве</w:t>
      </w:r>
      <w:r w:rsidR="00DC5123" w:rsidRPr="00EF2968">
        <w:rPr>
          <w:rFonts w:ascii="Times New Roman" w:eastAsia="Newton-Regular" w:hAnsi="Times New Roman" w:cs="Times New Roman"/>
          <w:sz w:val="24"/>
          <w:szCs w:val="24"/>
        </w:rPr>
        <w:t xml:space="preserve"> Константинополя</w:t>
      </w:r>
      <w:r w:rsidR="007F6AAE" w:rsidRPr="00EF2968">
        <w:rPr>
          <w:rFonts w:ascii="Times New Roman" w:eastAsia="Newton-Regular" w:hAnsi="Times New Roman" w:cs="Times New Roman"/>
          <w:sz w:val="24"/>
          <w:szCs w:val="24"/>
        </w:rPr>
        <w:t xml:space="preserve"> на </w:t>
      </w:r>
      <w:r w:rsidR="007F6AAE" w:rsidRPr="00FE4C34">
        <w:rPr>
          <w:rFonts w:ascii="Times New Roman" w:eastAsia="Newton-Regular" w:hAnsi="Times New Roman" w:cs="Times New Roman"/>
          <w:i/>
          <w:sz w:val="24"/>
          <w:szCs w:val="24"/>
        </w:rPr>
        <w:t>«непосредственный надзор и управление всеми без исключения православными приходами, находящимися вне пределов поместных православных церквей, в Европе, Америке и других местах».</w:t>
      </w:r>
      <w:r w:rsidR="007F6AAE" w:rsidRPr="00FE4C34">
        <w:rPr>
          <w:rStyle w:val="a6"/>
          <w:rFonts w:ascii="Times New Roman" w:eastAsia="Newton-Regular" w:hAnsi="Times New Roman" w:cs="Times New Roman"/>
          <w:i/>
          <w:sz w:val="24"/>
          <w:szCs w:val="24"/>
        </w:rPr>
        <w:footnoteReference w:id="5"/>
      </w:r>
      <w:r w:rsidR="007F6AAE" w:rsidRPr="00EF2968">
        <w:rPr>
          <w:rFonts w:ascii="Times New Roman" w:eastAsia="Newton-Regular" w:hAnsi="Times New Roman" w:cs="Times New Roman"/>
          <w:sz w:val="24"/>
          <w:szCs w:val="24"/>
        </w:rPr>
        <w:t xml:space="preserve"> С этого времени начинается неприкрытая беззаконная экспансия стамбульского епископа на всю диаспору Православной Церкви.</w:t>
      </w:r>
      <w:r w:rsidR="007E5F73" w:rsidRPr="00EF2968">
        <w:rPr>
          <w:rFonts w:ascii="Times New Roman" w:eastAsia="Newton-Regular" w:hAnsi="Times New Roman" w:cs="Times New Roman"/>
          <w:sz w:val="24"/>
          <w:szCs w:val="24"/>
        </w:rPr>
        <w:t xml:space="preserve"> Будучи гонимой, Константинопольская патриархия искала не мира и покоя, она мечтала сама стать гонительницей, и эта возможность ей вскоре была предоставлена.</w:t>
      </w:r>
    </w:p>
    <w:p w14:paraId="20D59DD7" w14:textId="77777777" w:rsidR="003C6E01" w:rsidRDefault="007F6AAE" w:rsidP="00EF2968">
      <w:pPr>
        <w:ind w:firstLine="567"/>
        <w:jc w:val="both"/>
        <w:rPr>
          <w:rFonts w:ascii="Times New Roman" w:eastAsia="Newton-Regular" w:hAnsi="Times New Roman" w:cs="Times New Roman"/>
          <w:sz w:val="24"/>
          <w:szCs w:val="24"/>
        </w:rPr>
      </w:pPr>
      <w:r w:rsidRPr="00EF2968">
        <w:rPr>
          <w:rFonts w:ascii="Times New Roman" w:eastAsia="Newton-Regular" w:hAnsi="Times New Roman" w:cs="Times New Roman"/>
          <w:sz w:val="24"/>
          <w:szCs w:val="24"/>
        </w:rPr>
        <w:t>В России п</w:t>
      </w:r>
      <w:r w:rsidR="006C51D7" w:rsidRPr="00EF2968">
        <w:rPr>
          <w:rFonts w:ascii="Times New Roman" w:eastAsia="Newton-Regular" w:hAnsi="Times New Roman" w:cs="Times New Roman"/>
          <w:sz w:val="24"/>
          <w:szCs w:val="24"/>
        </w:rPr>
        <w:t>осле революции</w:t>
      </w:r>
      <w:r w:rsidRPr="00EF2968">
        <w:rPr>
          <w:rFonts w:ascii="Times New Roman" w:eastAsia="Newton-Regular" w:hAnsi="Times New Roman" w:cs="Times New Roman"/>
          <w:sz w:val="24"/>
          <w:szCs w:val="24"/>
        </w:rPr>
        <w:t xml:space="preserve"> Русская Церковь вступ</w:t>
      </w:r>
      <w:r w:rsidR="006C51D7" w:rsidRPr="00EF2968">
        <w:rPr>
          <w:rFonts w:ascii="Times New Roman" w:eastAsia="Newton-Regular" w:hAnsi="Times New Roman" w:cs="Times New Roman"/>
          <w:sz w:val="24"/>
          <w:szCs w:val="24"/>
        </w:rPr>
        <w:t>ила</w:t>
      </w:r>
      <w:r w:rsidRPr="00EF2968">
        <w:rPr>
          <w:rFonts w:ascii="Times New Roman" w:eastAsia="Newton-Regular" w:hAnsi="Times New Roman" w:cs="Times New Roman"/>
          <w:sz w:val="24"/>
          <w:szCs w:val="24"/>
        </w:rPr>
        <w:t xml:space="preserve"> в тяжелое время страшных гонений. В ходе гражданской войны и интервенции Российская империя</w:t>
      </w:r>
      <w:r w:rsidR="006C51D7" w:rsidRPr="00EF2968">
        <w:rPr>
          <w:rFonts w:ascii="Times New Roman" w:eastAsia="Newton-Regular" w:hAnsi="Times New Roman" w:cs="Times New Roman"/>
          <w:sz w:val="24"/>
          <w:szCs w:val="24"/>
        </w:rPr>
        <w:t xml:space="preserve"> была</w:t>
      </w:r>
      <w:r w:rsidRPr="00EF2968">
        <w:rPr>
          <w:rFonts w:ascii="Times New Roman" w:eastAsia="Newton-Regular" w:hAnsi="Times New Roman" w:cs="Times New Roman"/>
          <w:sz w:val="24"/>
          <w:szCs w:val="24"/>
        </w:rPr>
        <w:t xml:space="preserve"> разруш</w:t>
      </w:r>
      <w:r w:rsidR="006C51D7" w:rsidRPr="00EF2968">
        <w:rPr>
          <w:rFonts w:ascii="Times New Roman" w:eastAsia="Newton-Regular" w:hAnsi="Times New Roman" w:cs="Times New Roman"/>
          <w:sz w:val="24"/>
          <w:szCs w:val="24"/>
        </w:rPr>
        <w:t>ена</w:t>
      </w:r>
      <w:r w:rsidRPr="00EF2968">
        <w:rPr>
          <w:rFonts w:ascii="Times New Roman" w:eastAsia="Newton-Regular" w:hAnsi="Times New Roman" w:cs="Times New Roman"/>
          <w:sz w:val="24"/>
          <w:szCs w:val="24"/>
        </w:rPr>
        <w:t xml:space="preserve"> и для Церкви сохранять полноценную связь со своими частями на разделенных боевыми действиями территориях, оказ</w:t>
      </w:r>
      <w:r w:rsidR="006C51D7" w:rsidRPr="00EF2968">
        <w:rPr>
          <w:rFonts w:ascii="Times New Roman" w:eastAsia="Newton-Regular" w:hAnsi="Times New Roman" w:cs="Times New Roman"/>
          <w:sz w:val="24"/>
          <w:szCs w:val="24"/>
        </w:rPr>
        <w:t>алось</w:t>
      </w:r>
      <w:r w:rsidRPr="00EF2968">
        <w:rPr>
          <w:rFonts w:ascii="Times New Roman" w:eastAsia="Newton-Regular" w:hAnsi="Times New Roman" w:cs="Times New Roman"/>
          <w:sz w:val="24"/>
          <w:szCs w:val="24"/>
        </w:rPr>
        <w:t xml:space="preserve"> сложно или порой невозможно. Воспользовавшись этими событиями Мелетий в 1923 г., решил сыграть на антирусских настроениях в отколовшихся территориях Российской империи. Он утвердил поставление первоиерархом Польской Церкви митр. Дионисия (Валединского) и переманил в свою юрисдикцию Автономную Финляндскую Церковь.</w:t>
      </w:r>
      <w:r w:rsidRPr="00EF2968">
        <w:rPr>
          <w:rStyle w:val="a6"/>
          <w:rFonts w:ascii="Times New Roman" w:eastAsia="Newton-Regular" w:hAnsi="Times New Roman" w:cs="Times New Roman"/>
          <w:sz w:val="24"/>
          <w:szCs w:val="24"/>
        </w:rPr>
        <w:footnoteReference w:id="6"/>
      </w:r>
      <w:r w:rsidR="00D65B94" w:rsidRPr="00EF2968">
        <w:rPr>
          <w:rFonts w:ascii="Times New Roman" w:eastAsia="Newton-Regular" w:hAnsi="Times New Roman" w:cs="Times New Roman"/>
          <w:sz w:val="24"/>
          <w:szCs w:val="24"/>
        </w:rPr>
        <w:t xml:space="preserve"> Его преемник Григорий </w:t>
      </w:r>
      <w:r w:rsidR="00D65B94" w:rsidRPr="00EF2968">
        <w:rPr>
          <w:rFonts w:ascii="Times New Roman" w:eastAsia="Newton-Regular" w:hAnsi="Times New Roman" w:cs="Times New Roman"/>
          <w:sz w:val="24"/>
          <w:szCs w:val="24"/>
          <w:lang w:val="en-US"/>
        </w:rPr>
        <w:t>VII</w:t>
      </w:r>
      <w:r w:rsidR="00D65B94" w:rsidRPr="00EF2968">
        <w:rPr>
          <w:rFonts w:ascii="Times New Roman" w:eastAsia="Newton-Regular" w:hAnsi="Times New Roman" w:cs="Times New Roman"/>
          <w:sz w:val="24"/>
          <w:szCs w:val="24"/>
        </w:rPr>
        <w:t xml:space="preserve"> без согласований с Русской Православной Церковью подписал в 1924 г. томос о даровании автокефалии Польской Церкви, выторговав за это от польского правительства</w:t>
      </w:r>
      <w:r w:rsidR="007923D1" w:rsidRPr="00EF2968">
        <w:rPr>
          <w:rFonts w:ascii="Times New Roman" w:eastAsia="Newton-Regular" w:hAnsi="Times New Roman" w:cs="Times New Roman"/>
          <w:sz w:val="24"/>
          <w:szCs w:val="24"/>
        </w:rPr>
        <w:t xml:space="preserve"> 12 тыс. </w:t>
      </w:r>
      <w:r w:rsidR="007923D1" w:rsidRPr="00EF2968">
        <w:rPr>
          <w:rFonts w:ascii="Times New Roman" w:eastAsia="Newton-Regular" w:hAnsi="Times New Roman" w:cs="Times New Roman"/>
          <w:sz w:val="24"/>
          <w:szCs w:val="24"/>
        </w:rPr>
        <w:lastRenderedPageBreak/>
        <w:t>фунтов стерлингов.</w:t>
      </w:r>
      <w:r w:rsidR="007923D1" w:rsidRPr="00EF2968">
        <w:rPr>
          <w:rStyle w:val="a6"/>
          <w:rFonts w:ascii="Times New Roman" w:eastAsia="Newton-Regular" w:hAnsi="Times New Roman" w:cs="Times New Roman"/>
          <w:sz w:val="24"/>
          <w:szCs w:val="24"/>
        </w:rPr>
        <w:footnoteReference w:id="7"/>
      </w:r>
      <w:r w:rsidR="007E5F73" w:rsidRPr="00EF2968">
        <w:rPr>
          <w:rFonts w:ascii="Times New Roman" w:eastAsia="Newton-Regular" w:hAnsi="Times New Roman" w:cs="Times New Roman"/>
          <w:sz w:val="24"/>
          <w:szCs w:val="24"/>
        </w:rPr>
        <w:t xml:space="preserve"> Самое интересное в этих уже пожелтевших страницах истории то, </w:t>
      </w:r>
      <w:r w:rsidR="000C359E">
        <w:rPr>
          <w:rFonts w:ascii="Times New Roman" w:eastAsia="Newton-Regular" w:hAnsi="Times New Roman" w:cs="Times New Roman"/>
          <w:sz w:val="24"/>
          <w:szCs w:val="24"/>
        </w:rPr>
        <w:t xml:space="preserve">что они, </w:t>
      </w:r>
      <w:r w:rsidR="007E5F73" w:rsidRPr="00EF2968">
        <w:rPr>
          <w:rFonts w:ascii="Times New Roman" w:eastAsia="Newton-Regular" w:hAnsi="Times New Roman" w:cs="Times New Roman"/>
          <w:sz w:val="24"/>
          <w:szCs w:val="24"/>
        </w:rPr>
        <w:t>спустя почти сто лет</w:t>
      </w:r>
      <w:r w:rsidR="000C359E">
        <w:rPr>
          <w:rFonts w:ascii="Times New Roman" w:eastAsia="Newton-Regular" w:hAnsi="Times New Roman" w:cs="Times New Roman"/>
          <w:sz w:val="24"/>
          <w:szCs w:val="24"/>
        </w:rPr>
        <w:t>, как обрывки старой пьесы почти буквально</w:t>
      </w:r>
      <w:r w:rsidR="007E5F73" w:rsidRPr="00EF2968">
        <w:rPr>
          <w:rFonts w:ascii="Times New Roman" w:eastAsia="Newton-Regular" w:hAnsi="Times New Roman" w:cs="Times New Roman"/>
          <w:sz w:val="24"/>
          <w:szCs w:val="24"/>
        </w:rPr>
        <w:t xml:space="preserve"> повторя</w:t>
      </w:r>
      <w:r w:rsidR="000C359E">
        <w:rPr>
          <w:rFonts w:ascii="Times New Roman" w:eastAsia="Newton-Regular" w:hAnsi="Times New Roman" w:cs="Times New Roman"/>
          <w:sz w:val="24"/>
          <w:szCs w:val="24"/>
        </w:rPr>
        <w:t>ю</w:t>
      </w:r>
      <w:r w:rsidR="007E5F73" w:rsidRPr="00EF2968">
        <w:rPr>
          <w:rFonts w:ascii="Times New Roman" w:eastAsia="Newton-Regular" w:hAnsi="Times New Roman" w:cs="Times New Roman"/>
          <w:sz w:val="24"/>
          <w:szCs w:val="24"/>
        </w:rPr>
        <w:t>тся снова. Как и в случае с финнами и поляками, сегодня Константинополь разыгрывает политически безупречную, но морал</w:t>
      </w:r>
      <w:r w:rsidR="003C6E01">
        <w:rPr>
          <w:rFonts w:ascii="Times New Roman" w:eastAsia="Newton-Regular" w:hAnsi="Times New Roman" w:cs="Times New Roman"/>
          <w:sz w:val="24"/>
          <w:szCs w:val="24"/>
        </w:rPr>
        <w:t>ьно грязную карту национализма.</w:t>
      </w:r>
    </w:p>
    <w:p w14:paraId="3E14FEC6" w14:textId="1E80DF63" w:rsidR="00666E5C" w:rsidRDefault="007E5F73" w:rsidP="00EF2968">
      <w:pPr>
        <w:ind w:firstLine="567"/>
        <w:jc w:val="both"/>
        <w:rPr>
          <w:rFonts w:ascii="Times New Roman" w:hAnsi="Times New Roman" w:cs="Times New Roman"/>
          <w:iCs/>
          <w:sz w:val="24"/>
          <w:szCs w:val="24"/>
        </w:rPr>
      </w:pPr>
      <w:r w:rsidRPr="00EF2968">
        <w:rPr>
          <w:rFonts w:ascii="Times New Roman" w:eastAsia="Newton-Regular" w:hAnsi="Times New Roman" w:cs="Times New Roman"/>
          <w:sz w:val="24"/>
          <w:szCs w:val="24"/>
        </w:rPr>
        <w:t>В современной Украине, поднявшей на флаги жестоких палачей и их оправдателей-идеологов: С. Бандеру, Р. Шухевича</w:t>
      </w:r>
      <w:r w:rsidR="00E72535" w:rsidRPr="00EF2968">
        <w:rPr>
          <w:rFonts w:ascii="Times New Roman" w:eastAsia="Newton-Regular" w:hAnsi="Times New Roman" w:cs="Times New Roman"/>
          <w:sz w:val="24"/>
          <w:szCs w:val="24"/>
        </w:rPr>
        <w:t>, убийц и карателей женщин и детей</w:t>
      </w:r>
      <w:r w:rsidR="00DF3828">
        <w:rPr>
          <w:rFonts w:ascii="Times New Roman" w:eastAsia="Newton-Regular" w:hAnsi="Times New Roman" w:cs="Times New Roman"/>
          <w:sz w:val="24"/>
          <w:szCs w:val="24"/>
        </w:rPr>
        <w:t>,</w:t>
      </w:r>
      <w:r w:rsidR="00E72535" w:rsidRPr="00EF2968">
        <w:rPr>
          <w:rFonts w:ascii="Times New Roman" w:eastAsia="Newton-Regular" w:hAnsi="Times New Roman" w:cs="Times New Roman"/>
          <w:sz w:val="24"/>
          <w:szCs w:val="24"/>
        </w:rPr>
        <w:t xml:space="preserve"> сложилась «церковно-благоприятная» атмосфера для тех, кто </w:t>
      </w:r>
      <w:r w:rsidR="00A467CE" w:rsidRPr="00EF2968">
        <w:rPr>
          <w:rFonts w:ascii="Times New Roman" w:eastAsia="Newton-Regular" w:hAnsi="Times New Roman" w:cs="Times New Roman"/>
          <w:sz w:val="24"/>
          <w:szCs w:val="24"/>
        </w:rPr>
        <w:t xml:space="preserve">готов строить </w:t>
      </w:r>
      <w:r w:rsidR="00E72535" w:rsidRPr="00EF2968">
        <w:rPr>
          <w:rFonts w:ascii="Times New Roman" w:eastAsia="Newton-Regular" w:hAnsi="Times New Roman" w:cs="Times New Roman"/>
          <w:sz w:val="24"/>
          <w:szCs w:val="24"/>
        </w:rPr>
        <w:t xml:space="preserve">на крови. </w:t>
      </w:r>
      <w:r w:rsidR="00A467CE" w:rsidRPr="00EF2968">
        <w:rPr>
          <w:rFonts w:ascii="Times New Roman" w:eastAsia="Newton-Regular" w:hAnsi="Times New Roman" w:cs="Times New Roman"/>
          <w:sz w:val="24"/>
          <w:szCs w:val="24"/>
        </w:rPr>
        <w:t xml:space="preserve">Логика национализма, так и не оцененная Русской Церковью оказалась близка и понятна константинопольским грекам, еще с начала </w:t>
      </w:r>
      <w:r w:rsidR="00A467CE" w:rsidRPr="00EF2968">
        <w:rPr>
          <w:rFonts w:ascii="Times New Roman" w:eastAsia="Newton-Regular" w:hAnsi="Times New Roman" w:cs="Times New Roman"/>
          <w:sz w:val="24"/>
          <w:szCs w:val="24"/>
          <w:lang w:val="en-US"/>
        </w:rPr>
        <w:t>XX</w:t>
      </w:r>
      <w:r w:rsidR="00A467CE" w:rsidRPr="00EF2968">
        <w:rPr>
          <w:rFonts w:ascii="Times New Roman" w:eastAsia="Newton-Regular" w:hAnsi="Times New Roman" w:cs="Times New Roman"/>
          <w:sz w:val="24"/>
          <w:szCs w:val="24"/>
        </w:rPr>
        <w:t xml:space="preserve"> века выстраивавших церковную политику на платформе национального </w:t>
      </w:r>
      <w:r w:rsidR="00FB1161">
        <w:rPr>
          <w:rFonts w:ascii="Times New Roman" w:eastAsia="Newton-Regular" w:hAnsi="Times New Roman" w:cs="Times New Roman"/>
          <w:sz w:val="24"/>
          <w:szCs w:val="24"/>
        </w:rPr>
        <w:t>само</w:t>
      </w:r>
      <w:r w:rsidR="00A467CE" w:rsidRPr="00EF2968">
        <w:rPr>
          <w:rFonts w:ascii="Times New Roman" w:eastAsia="Newton-Regular" w:hAnsi="Times New Roman" w:cs="Times New Roman"/>
          <w:sz w:val="24"/>
          <w:szCs w:val="24"/>
        </w:rPr>
        <w:t>сознания.</w:t>
      </w:r>
      <w:r w:rsidR="009C3282">
        <w:rPr>
          <w:rFonts w:ascii="Times New Roman" w:hAnsi="Times New Roman" w:cs="Times New Roman"/>
          <w:iCs/>
          <w:sz w:val="24"/>
          <w:szCs w:val="24"/>
        </w:rPr>
        <w:t xml:space="preserve"> Политические просчеты патриарха</w:t>
      </w:r>
      <w:r w:rsidR="00A467CE" w:rsidRPr="00EF2968">
        <w:rPr>
          <w:rFonts w:ascii="Times New Roman" w:hAnsi="Times New Roman" w:cs="Times New Roman"/>
          <w:iCs/>
          <w:sz w:val="24"/>
          <w:szCs w:val="24"/>
        </w:rPr>
        <w:t xml:space="preserve"> Мелетия сопровождались громкими публикациями на тему «Константинополь – центр Православия».</w:t>
      </w:r>
      <w:r w:rsidR="00A467CE" w:rsidRPr="00EF2968">
        <w:rPr>
          <w:rStyle w:val="a6"/>
          <w:rFonts w:ascii="Times New Roman" w:hAnsi="Times New Roman" w:cs="Times New Roman"/>
          <w:iCs/>
          <w:sz w:val="24"/>
          <w:szCs w:val="24"/>
        </w:rPr>
        <w:footnoteReference w:id="8"/>
      </w:r>
      <w:r w:rsidR="00A467CE" w:rsidRPr="00EF2968">
        <w:rPr>
          <w:rFonts w:ascii="Times New Roman" w:hAnsi="Times New Roman" w:cs="Times New Roman"/>
          <w:iCs/>
          <w:sz w:val="24"/>
          <w:szCs w:val="24"/>
        </w:rPr>
        <w:t xml:space="preserve"> Речь в таких опусах шла о создании нового центра православного мира, который возглавляться будет греками, а от «новообразованных национальных» Церквей (прежде всего, Русской) необходимым будет деятельное участие, проявляющееся в </w:t>
      </w:r>
      <w:r w:rsidR="00935AB2" w:rsidRPr="00EF2968">
        <w:rPr>
          <w:rFonts w:ascii="Times New Roman" w:hAnsi="Times New Roman" w:cs="Times New Roman"/>
          <w:iCs/>
          <w:sz w:val="24"/>
          <w:szCs w:val="24"/>
        </w:rPr>
        <w:t>финансовой поддержке безумных греческих прожектов</w:t>
      </w:r>
      <w:r w:rsidR="00A467CE" w:rsidRPr="00EF2968">
        <w:rPr>
          <w:rFonts w:ascii="Times New Roman" w:hAnsi="Times New Roman" w:cs="Times New Roman"/>
          <w:iCs/>
          <w:sz w:val="24"/>
          <w:szCs w:val="24"/>
        </w:rPr>
        <w:t>.</w:t>
      </w:r>
      <w:r w:rsidR="00935AB2" w:rsidRPr="00EF2968">
        <w:rPr>
          <w:rFonts w:ascii="Times New Roman" w:hAnsi="Times New Roman" w:cs="Times New Roman"/>
          <w:iCs/>
          <w:sz w:val="24"/>
          <w:szCs w:val="24"/>
        </w:rPr>
        <w:t xml:space="preserve"> Именно эта логика проводи</w:t>
      </w:r>
      <w:r w:rsidR="00666E5C">
        <w:rPr>
          <w:rFonts w:ascii="Times New Roman" w:hAnsi="Times New Roman" w:cs="Times New Roman"/>
          <w:iCs/>
          <w:sz w:val="24"/>
          <w:szCs w:val="24"/>
        </w:rPr>
        <w:t>тся Константинополем и сегодня.</w:t>
      </w:r>
    </w:p>
    <w:p w14:paraId="467EB836" w14:textId="06A7D5CD" w:rsidR="00EF2968" w:rsidRPr="00EF2968" w:rsidRDefault="00935AB2" w:rsidP="00EF2968">
      <w:pPr>
        <w:ind w:firstLine="567"/>
        <w:jc w:val="both"/>
        <w:rPr>
          <w:rFonts w:ascii="Times New Roman" w:hAnsi="Times New Roman" w:cs="Times New Roman"/>
          <w:sz w:val="24"/>
          <w:szCs w:val="24"/>
        </w:rPr>
      </w:pPr>
      <w:r w:rsidRPr="00EF2968">
        <w:rPr>
          <w:rFonts w:ascii="Times New Roman" w:hAnsi="Times New Roman" w:cs="Times New Roman"/>
          <w:iCs/>
          <w:sz w:val="24"/>
          <w:szCs w:val="24"/>
        </w:rPr>
        <w:t>В од</w:t>
      </w:r>
      <w:r w:rsidR="009C3282">
        <w:rPr>
          <w:rFonts w:ascii="Times New Roman" w:hAnsi="Times New Roman" w:cs="Times New Roman"/>
          <w:iCs/>
          <w:sz w:val="24"/>
          <w:szCs w:val="24"/>
        </w:rPr>
        <w:t>ном из последних заявлений патриарх</w:t>
      </w:r>
      <w:r w:rsidRPr="00EF2968">
        <w:rPr>
          <w:rFonts w:ascii="Times New Roman" w:hAnsi="Times New Roman" w:cs="Times New Roman"/>
          <w:iCs/>
          <w:sz w:val="24"/>
          <w:szCs w:val="24"/>
        </w:rPr>
        <w:t xml:space="preserve"> Варфоломей с возмущением констатировал: </w:t>
      </w:r>
      <w:r w:rsidRPr="00DF3828">
        <w:rPr>
          <w:rFonts w:ascii="Times New Roman" w:hAnsi="Times New Roman" w:cs="Times New Roman"/>
          <w:i/>
          <w:sz w:val="24"/>
          <w:szCs w:val="24"/>
        </w:rPr>
        <w:t xml:space="preserve">«наши братья славяне не могут терпеть </w:t>
      </w:r>
      <w:r w:rsidRPr="00DF3828">
        <w:rPr>
          <w:rFonts w:ascii="Times New Roman" w:hAnsi="Times New Roman" w:cs="Times New Roman"/>
          <w:i/>
          <w:sz w:val="24"/>
          <w:szCs w:val="24"/>
          <w:shd w:val="clear" w:color="auto" w:fill="FFFFFF"/>
        </w:rPr>
        <w:t>первенство Вселенского патриархата и нашей (греческой) нации в православии</w:t>
      </w:r>
      <w:r w:rsidRPr="00DF3828">
        <w:rPr>
          <w:rFonts w:ascii="Times New Roman" w:hAnsi="Times New Roman" w:cs="Times New Roman"/>
          <w:i/>
          <w:sz w:val="24"/>
          <w:szCs w:val="24"/>
        </w:rPr>
        <w:t>».</w:t>
      </w:r>
      <w:r w:rsidRPr="00DF3828">
        <w:rPr>
          <w:rStyle w:val="a6"/>
          <w:rFonts w:ascii="Times New Roman" w:hAnsi="Times New Roman" w:cs="Times New Roman"/>
          <w:i/>
          <w:sz w:val="24"/>
          <w:szCs w:val="24"/>
        </w:rPr>
        <w:footnoteReference w:id="9"/>
      </w:r>
      <w:r w:rsidRPr="00EF2968">
        <w:rPr>
          <w:rFonts w:ascii="Times New Roman" w:hAnsi="Times New Roman" w:cs="Times New Roman"/>
          <w:sz w:val="24"/>
          <w:szCs w:val="24"/>
        </w:rPr>
        <w:t xml:space="preserve"> О каком первенстве нации в</w:t>
      </w:r>
      <w:r w:rsidR="00DF3828">
        <w:rPr>
          <w:rFonts w:ascii="Times New Roman" w:hAnsi="Times New Roman" w:cs="Times New Roman"/>
          <w:sz w:val="24"/>
          <w:szCs w:val="24"/>
        </w:rPr>
        <w:t xml:space="preserve"> Православии толкует потерявший разум</w:t>
      </w:r>
      <w:r w:rsidRPr="00EF2968">
        <w:rPr>
          <w:rFonts w:ascii="Times New Roman" w:hAnsi="Times New Roman" w:cs="Times New Roman"/>
          <w:sz w:val="24"/>
          <w:szCs w:val="24"/>
        </w:rPr>
        <w:t xml:space="preserve"> грек? Или в греческих духовных школах не читают послания апостола Павла, недвусмысленно открывшего всему миру свободу жизни в Церкви Христа, в которой «нет ни Эллина</w:t>
      </w:r>
      <w:r w:rsidR="00E5659A" w:rsidRPr="00EF2968">
        <w:rPr>
          <w:rFonts w:ascii="Times New Roman" w:hAnsi="Times New Roman" w:cs="Times New Roman"/>
          <w:sz w:val="24"/>
          <w:szCs w:val="24"/>
        </w:rPr>
        <w:t xml:space="preserve"> (чит. – грека)</w:t>
      </w:r>
      <w:r w:rsidRPr="00EF2968">
        <w:rPr>
          <w:rFonts w:ascii="Times New Roman" w:hAnsi="Times New Roman" w:cs="Times New Roman"/>
          <w:sz w:val="24"/>
          <w:szCs w:val="24"/>
        </w:rPr>
        <w:t>, ни Иудея… варвара, Скифа (чит. – русского)</w:t>
      </w:r>
      <w:r w:rsidR="009C3282">
        <w:rPr>
          <w:rFonts w:ascii="Times New Roman" w:hAnsi="Times New Roman" w:cs="Times New Roman"/>
          <w:sz w:val="24"/>
          <w:szCs w:val="24"/>
        </w:rPr>
        <w:t>» (Кол.3:11). Наверное, у патриарх</w:t>
      </w:r>
      <w:r w:rsidR="00E5659A" w:rsidRPr="00EF2968">
        <w:rPr>
          <w:rFonts w:ascii="Times New Roman" w:hAnsi="Times New Roman" w:cs="Times New Roman"/>
          <w:sz w:val="24"/>
          <w:szCs w:val="24"/>
        </w:rPr>
        <w:t xml:space="preserve"> Варфоломея другое Евангелие, и другие апостолы</w:t>
      </w:r>
      <w:r w:rsidR="00B35DAE" w:rsidRPr="00EF2968">
        <w:rPr>
          <w:rFonts w:ascii="Times New Roman" w:hAnsi="Times New Roman" w:cs="Times New Roman"/>
          <w:sz w:val="24"/>
          <w:szCs w:val="24"/>
        </w:rPr>
        <w:t>, и Церковь Христа ему нужна лишь разделенная на «Павловых» и «Аполлосовых» (1Кор.3:2).</w:t>
      </w:r>
      <w:r w:rsidR="00B9457D" w:rsidRPr="00EF2968">
        <w:rPr>
          <w:rFonts w:ascii="Times New Roman" w:hAnsi="Times New Roman" w:cs="Times New Roman"/>
          <w:sz w:val="24"/>
          <w:szCs w:val="24"/>
        </w:rPr>
        <w:t xml:space="preserve"> Пред</w:t>
      </w:r>
      <w:r w:rsidR="005D63E4">
        <w:rPr>
          <w:rFonts w:ascii="Times New Roman" w:hAnsi="Times New Roman" w:cs="Times New Roman"/>
          <w:sz w:val="24"/>
          <w:szCs w:val="24"/>
        </w:rPr>
        <w:t>стоятель Украинской Церкви митрополит</w:t>
      </w:r>
      <w:r w:rsidR="00B9457D" w:rsidRPr="00EF2968">
        <w:rPr>
          <w:rFonts w:ascii="Times New Roman" w:hAnsi="Times New Roman" w:cs="Times New Roman"/>
          <w:sz w:val="24"/>
          <w:szCs w:val="24"/>
        </w:rPr>
        <w:t xml:space="preserve"> Онуфрий очень верно</w:t>
      </w:r>
      <w:r w:rsidR="005D63E4">
        <w:rPr>
          <w:rFonts w:ascii="Times New Roman" w:hAnsi="Times New Roman" w:cs="Times New Roman"/>
          <w:sz w:val="24"/>
          <w:szCs w:val="24"/>
        </w:rPr>
        <w:t xml:space="preserve"> заметил, что все действия патриарха</w:t>
      </w:r>
      <w:r w:rsidR="00B9457D" w:rsidRPr="00EF2968">
        <w:rPr>
          <w:rFonts w:ascii="Times New Roman" w:hAnsi="Times New Roman" w:cs="Times New Roman"/>
          <w:sz w:val="24"/>
          <w:szCs w:val="24"/>
        </w:rPr>
        <w:t xml:space="preserve"> Варфоломея и его сторонников несут в себе дух мира сего, который пытается затянуть Церковь Христа </w:t>
      </w:r>
      <w:r w:rsidR="00B9457D" w:rsidRPr="00DF3828">
        <w:rPr>
          <w:rFonts w:ascii="Times New Roman" w:hAnsi="Times New Roman" w:cs="Times New Roman"/>
          <w:i/>
          <w:sz w:val="24"/>
          <w:szCs w:val="24"/>
          <w:shd w:val="clear" w:color="auto" w:fill="FFFFFF"/>
        </w:rPr>
        <w:t>«в формат политической партии</w:t>
      </w:r>
      <w:r w:rsidR="00B9457D" w:rsidRPr="00DF3828">
        <w:rPr>
          <w:rFonts w:ascii="Times New Roman" w:hAnsi="Times New Roman" w:cs="Times New Roman"/>
          <w:i/>
          <w:sz w:val="24"/>
          <w:szCs w:val="24"/>
        </w:rPr>
        <w:t>».</w:t>
      </w:r>
      <w:r w:rsidR="00B9457D" w:rsidRPr="00DF3828">
        <w:rPr>
          <w:rStyle w:val="a6"/>
          <w:rFonts w:ascii="Times New Roman" w:hAnsi="Times New Roman" w:cs="Times New Roman"/>
          <w:i/>
          <w:sz w:val="24"/>
          <w:szCs w:val="24"/>
        </w:rPr>
        <w:footnoteReference w:id="10"/>
      </w:r>
      <w:r w:rsidR="00B35DAE" w:rsidRPr="00DF3828">
        <w:rPr>
          <w:rFonts w:ascii="Times New Roman" w:hAnsi="Times New Roman" w:cs="Times New Roman"/>
          <w:i/>
          <w:sz w:val="24"/>
          <w:szCs w:val="24"/>
        </w:rPr>
        <w:t xml:space="preserve"> </w:t>
      </w:r>
      <w:r w:rsidR="00E5659A" w:rsidRPr="00EF2968">
        <w:rPr>
          <w:rFonts w:ascii="Times New Roman" w:hAnsi="Times New Roman" w:cs="Times New Roman"/>
          <w:sz w:val="24"/>
          <w:szCs w:val="24"/>
        </w:rPr>
        <w:t xml:space="preserve">Обращаясь сегодня к Украинской Церкви, исповеднице веры «Апостол языков» недвусмысленно говорит: </w:t>
      </w:r>
      <w:r w:rsidR="00E5659A" w:rsidRPr="00DF3828">
        <w:rPr>
          <w:rFonts w:ascii="Times New Roman" w:hAnsi="Times New Roman" w:cs="Times New Roman"/>
          <w:i/>
          <w:sz w:val="24"/>
          <w:szCs w:val="24"/>
        </w:rPr>
        <w:t>«стойте в свободе, которую даровал нам Христос, и не подвергайтесь опять игу рабства» (Гал.5:1).</w:t>
      </w:r>
      <w:r w:rsidR="00E5659A" w:rsidRPr="00EF2968">
        <w:rPr>
          <w:rFonts w:ascii="Times New Roman" w:hAnsi="Times New Roman" w:cs="Times New Roman"/>
          <w:sz w:val="24"/>
          <w:szCs w:val="24"/>
        </w:rPr>
        <w:t xml:space="preserve"> Не подвергайтесь игу рабства власти сего мира, игу рабства власти тех, кто на ненависти пытается строить жизнь народа, игу рабства власти константинопольских греков, разделяющих братьев и сестер для собственной выгоды!</w:t>
      </w:r>
    </w:p>
    <w:p w14:paraId="066DD7FF" w14:textId="7513E394" w:rsidR="00E82205" w:rsidRDefault="005D63E4" w:rsidP="00667BE9">
      <w:pPr>
        <w:ind w:firstLine="567"/>
        <w:jc w:val="both"/>
        <w:rPr>
          <w:rFonts w:ascii="Times New Roman" w:eastAsia="Newton-Regular" w:hAnsi="Times New Roman" w:cs="Times New Roman"/>
          <w:sz w:val="24"/>
          <w:szCs w:val="24"/>
        </w:rPr>
      </w:pPr>
      <w:r>
        <w:rPr>
          <w:rFonts w:ascii="Times New Roman" w:eastAsia="Newton-Regular" w:hAnsi="Times New Roman" w:cs="Times New Roman"/>
          <w:sz w:val="24"/>
          <w:szCs w:val="24"/>
        </w:rPr>
        <w:t>Патриарх</w:t>
      </w:r>
      <w:r w:rsidR="006C1BF6" w:rsidRPr="00EF2968">
        <w:rPr>
          <w:rFonts w:ascii="Times New Roman" w:eastAsia="Newton-Regular" w:hAnsi="Times New Roman" w:cs="Times New Roman"/>
          <w:sz w:val="24"/>
          <w:szCs w:val="24"/>
        </w:rPr>
        <w:t xml:space="preserve"> Варфоломей сочувствует украинцам, пострадавшим от голодомора, виновной, по всей видимости, признавая советскую власть. Казалось бы, широкий жест «учителя христиан», заботливо пекущегося о народе Божием. Однако история говорит об обратном. Она сохранила свидетельства длительного периода удивительно продуктивного сотрудничества Константинопольского патриархата с советской властью.</w:t>
      </w:r>
      <w:r w:rsidR="00E82205">
        <w:rPr>
          <w:rFonts w:ascii="Times New Roman" w:eastAsia="Newton-Regular" w:hAnsi="Times New Roman" w:cs="Times New Roman"/>
          <w:sz w:val="24"/>
          <w:szCs w:val="24"/>
        </w:rPr>
        <w:t xml:space="preserve"> </w:t>
      </w:r>
      <w:r w:rsidR="00B9457D" w:rsidRPr="00EF2968">
        <w:rPr>
          <w:rFonts w:ascii="Times New Roman" w:eastAsia="Newton-Regular" w:hAnsi="Times New Roman" w:cs="Times New Roman"/>
          <w:sz w:val="24"/>
          <w:szCs w:val="24"/>
        </w:rPr>
        <w:t>У</w:t>
      </w:r>
      <w:r w:rsidR="007F6AAE" w:rsidRPr="00EF2968">
        <w:rPr>
          <w:rFonts w:ascii="Times New Roman" w:eastAsia="Newton-Regular" w:hAnsi="Times New Roman" w:cs="Times New Roman"/>
          <w:sz w:val="24"/>
          <w:szCs w:val="24"/>
        </w:rPr>
        <w:t>же с 1922 г., зная об обновленческом расколе внутри Русской Церкви, официальный Константинополь начинает активные действия по выстраиванию отношений с</w:t>
      </w:r>
      <w:r w:rsidR="00E82205">
        <w:rPr>
          <w:rFonts w:ascii="Times New Roman" w:eastAsia="Newton-Regular" w:hAnsi="Times New Roman" w:cs="Times New Roman"/>
          <w:sz w:val="24"/>
          <w:szCs w:val="24"/>
        </w:rPr>
        <w:t xml:space="preserve"> инспирированными большевиками</w:t>
      </w:r>
      <w:r w:rsidR="007F6AAE" w:rsidRPr="00EF2968">
        <w:rPr>
          <w:rFonts w:ascii="Times New Roman" w:eastAsia="Newton-Regular" w:hAnsi="Times New Roman" w:cs="Times New Roman"/>
          <w:sz w:val="24"/>
          <w:szCs w:val="24"/>
        </w:rPr>
        <w:t xml:space="preserve"> русскими раскольниками-обновленцами.</w:t>
      </w:r>
    </w:p>
    <w:p w14:paraId="3F040616" w14:textId="510AC562" w:rsidR="00EF2968" w:rsidRPr="00DF3828" w:rsidRDefault="008B156A" w:rsidP="00667BE9">
      <w:pPr>
        <w:ind w:firstLine="567"/>
        <w:jc w:val="both"/>
        <w:rPr>
          <w:rFonts w:ascii="Times New Roman" w:hAnsi="Times New Roman" w:cs="Times New Roman"/>
          <w:i/>
          <w:color w:val="000000"/>
          <w:sz w:val="24"/>
          <w:szCs w:val="24"/>
        </w:rPr>
      </w:pPr>
      <w:r w:rsidRPr="00EF2968">
        <w:rPr>
          <w:rFonts w:ascii="Times New Roman" w:eastAsia="Newton-Regular" w:hAnsi="Times New Roman" w:cs="Times New Roman"/>
          <w:sz w:val="24"/>
          <w:szCs w:val="24"/>
        </w:rPr>
        <w:t xml:space="preserve">Так </w:t>
      </w:r>
      <w:r w:rsidR="00861B58" w:rsidRPr="00EF2968">
        <w:rPr>
          <w:rStyle w:val="2"/>
          <w:rFonts w:ascii="Times New Roman" w:hAnsi="Times New Roman" w:cs="Times New Roman"/>
          <w:color w:val="000000"/>
          <w:sz w:val="24"/>
          <w:szCs w:val="24"/>
        </w:rPr>
        <w:t>Константинопольский патриархат сумел поучаствовать в судьбе упомянутого в обращении к Президенту Лозаннской конференции Временн</w:t>
      </w:r>
      <w:r w:rsidR="005D63E4">
        <w:rPr>
          <w:rStyle w:val="2"/>
          <w:rFonts w:ascii="Times New Roman" w:hAnsi="Times New Roman" w:cs="Times New Roman"/>
          <w:color w:val="000000"/>
          <w:sz w:val="24"/>
          <w:szCs w:val="24"/>
        </w:rPr>
        <w:t>ого Синода РПЦЗ Святейшего патриарха</w:t>
      </w:r>
      <w:r w:rsidR="00861B58" w:rsidRPr="00EF2968">
        <w:rPr>
          <w:rStyle w:val="2"/>
          <w:rFonts w:ascii="Times New Roman" w:hAnsi="Times New Roman" w:cs="Times New Roman"/>
          <w:color w:val="000000"/>
          <w:sz w:val="24"/>
          <w:szCs w:val="24"/>
        </w:rPr>
        <w:t xml:space="preserve"> Тихона</w:t>
      </w:r>
      <w:r w:rsidR="00DB52FF">
        <w:rPr>
          <w:rStyle w:val="2"/>
          <w:rFonts w:ascii="Times New Roman" w:hAnsi="Times New Roman" w:cs="Times New Roman"/>
          <w:color w:val="000000"/>
          <w:sz w:val="24"/>
          <w:szCs w:val="24"/>
        </w:rPr>
        <w:t xml:space="preserve">, </w:t>
      </w:r>
      <w:r w:rsidR="00BB3460">
        <w:rPr>
          <w:rStyle w:val="2"/>
          <w:rFonts w:ascii="Times New Roman" w:hAnsi="Times New Roman" w:cs="Times New Roman"/>
          <w:color w:val="000000"/>
          <w:sz w:val="24"/>
          <w:szCs w:val="24"/>
        </w:rPr>
        <w:t>запрет</w:t>
      </w:r>
      <w:r w:rsidR="00DB52FF">
        <w:rPr>
          <w:rStyle w:val="2"/>
          <w:rFonts w:ascii="Times New Roman" w:hAnsi="Times New Roman" w:cs="Times New Roman"/>
          <w:color w:val="000000"/>
          <w:sz w:val="24"/>
          <w:szCs w:val="24"/>
        </w:rPr>
        <w:t>ив попутно</w:t>
      </w:r>
      <w:r w:rsidR="00BB3460">
        <w:rPr>
          <w:rStyle w:val="2"/>
          <w:rFonts w:ascii="Times New Roman" w:hAnsi="Times New Roman" w:cs="Times New Roman"/>
          <w:color w:val="000000"/>
          <w:sz w:val="24"/>
          <w:szCs w:val="24"/>
        </w:rPr>
        <w:t xml:space="preserve"> в служении</w:t>
      </w:r>
      <w:r w:rsidR="00DB52FF">
        <w:rPr>
          <w:rStyle w:val="2"/>
          <w:rFonts w:ascii="Times New Roman" w:hAnsi="Times New Roman" w:cs="Times New Roman"/>
          <w:color w:val="000000"/>
          <w:sz w:val="24"/>
          <w:szCs w:val="24"/>
        </w:rPr>
        <w:t xml:space="preserve"> и с</w:t>
      </w:r>
      <w:r w:rsidR="005D63E4">
        <w:rPr>
          <w:rStyle w:val="2"/>
          <w:rFonts w:ascii="Times New Roman" w:hAnsi="Times New Roman" w:cs="Times New Roman"/>
          <w:color w:val="000000"/>
          <w:sz w:val="24"/>
          <w:szCs w:val="24"/>
        </w:rPr>
        <w:t>ердобольного митрополита</w:t>
      </w:r>
      <w:r w:rsidR="00DB52FF">
        <w:rPr>
          <w:rStyle w:val="2"/>
          <w:rFonts w:ascii="Times New Roman" w:hAnsi="Times New Roman" w:cs="Times New Roman"/>
          <w:color w:val="000000"/>
          <w:sz w:val="24"/>
          <w:szCs w:val="24"/>
        </w:rPr>
        <w:t xml:space="preserve"> Антония (Храповицкого)</w:t>
      </w:r>
      <w:r w:rsidR="00861B58" w:rsidRPr="00EF2968">
        <w:rPr>
          <w:rStyle w:val="2"/>
          <w:rFonts w:ascii="Times New Roman" w:hAnsi="Times New Roman" w:cs="Times New Roman"/>
          <w:color w:val="000000"/>
          <w:sz w:val="24"/>
          <w:szCs w:val="24"/>
        </w:rPr>
        <w:t xml:space="preserve">. </w:t>
      </w:r>
      <w:r w:rsidR="009C7A9D" w:rsidRPr="00EF2968">
        <w:rPr>
          <w:rStyle w:val="2"/>
          <w:rFonts w:ascii="Times New Roman" w:hAnsi="Times New Roman" w:cs="Times New Roman"/>
          <w:color w:val="000000"/>
          <w:sz w:val="24"/>
          <w:szCs w:val="24"/>
        </w:rPr>
        <w:t>1 июня 1924 года в газете «</w:t>
      </w:r>
      <w:r w:rsidR="00411964" w:rsidRPr="00EF2968">
        <w:rPr>
          <w:rStyle w:val="2"/>
          <w:rFonts w:ascii="Times New Roman" w:hAnsi="Times New Roman" w:cs="Times New Roman"/>
          <w:color w:val="000000"/>
          <w:sz w:val="24"/>
          <w:szCs w:val="24"/>
        </w:rPr>
        <w:t>Известия</w:t>
      </w:r>
      <w:r w:rsidR="009C7A9D" w:rsidRPr="00EF2968">
        <w:rPr>
          <w:rStyle w:val="2"/>
          <w:rFonts w:ascii="Times New Roman" w:hAnsi="Times New Roman" w:cs="Times New Roman"/>
          <w:color w:val="000000"/>
          <w:sz w:val="24"/>
          <w:szCs w:val="24"/>
        </w:rPr>
        <w:t>»</w:t>
      </w:r>
      <w:r w:rsidR="00411964" w:rsidRPr="00EF2968">
        <w:rPr>
          <w:rStyle w:val="2"/>
          <w:rFonts w:ascii="Times New Roman" w:hAnsi="Times New Roman" w:cs="Times New Roman"/>
          <w:color w:val="000000"/>
          <w:sz w:val="24"/>
          <w:szCs w:val="24"/>
        </w:rPr>
        <w:t xml:space="preserve"> была опубликована статья</w:t>
      </w:r>
      <w:r w:rsidR="009C7A9D" w:rsidRPr="00EF2968">
        <w:rPr>
          <w:rStyle w:val="2"/>
          <w:rFonts w:ascii="Times New Roman" w:hAnsi="Times New Roman" w:cs="Times New Roman"/>
          <w:color w:val="000000"/>
          <w:sz w:val="24"/>
          <w:szCs w:val="24"/>
        </w:rPr>
        <w:t>, в которой среди прочего говорилось</w:t>
      </w:r>
      <w:r w:rsidR="00411964" w:rsidRPr="00EF2968">
        <w:rPr>
          <w:rFonts w:ascii="Times New Roman" w:hAnsi="Times New Roman" w:cs="Times New Roman"/>
          <w:color w:val="000000"/>
          <w:sz w:val="24"/>
          <w:szCs w:val="24"/>
        </w:rPr>
        <w:t xml:space="preserve">: </w:t>
      </w:r>
      <w:r w:rsidR="009C7A9D" w:rsidRPr="00DF3828">
        <w:rPr>
          <w:rFonts w:ascii="Times New Roman" w:hAnsi="Times New Roman" w:cs="Times New Roman"/>
          <w:i/>
          <w:color w:val="000000"/>
          <w:sz w:val="24"/>
          <w:szCs w:val="24"/>
        </w:rPr>
        <w:t>«</w:t>
      </w:r>
      <w:r w:rsidR="00411964" w:rsidRPr="00DF3828">
        <w:rPr>
          <w:rFonts w:ascii="Times New Roman" w:hAnsi="Times New Roman" w:cs="Times New Roman"/>
          <w:i/>
          <w:color w:val="000000"/>
          <w:sz w:val="24"/>
          <w:szCs w:val="24"/>
        </w:rPr>
        <w:t>Константино</w:t>
      </w:r>
      <w:r w:rsidR="00411964" w:rsidRPr="00DF3828">
        <w:rPr>
          <w:rFonts w:ascii="Times New Roman" w:hAnsi="Times New Roman" w:cs="Times New Roman"/>
          <w:i/>
          <w:color w:val="000000"/>
          <w:sz w:val="24"/>
          <w:szCs w:val="24"/>
        </w:rPr>
        <w:softHyphen/>
        <w:t>польский патриарший Синод, под председательством Вселенского патриарха Григория VII, вынес постановление об отстранении от управления Российской Православной Церковью Патриарха Тихона, как виновного во всей церковной смуте. Постановление это вынесено на заседании синода при вселенском патриархе 6 мая  1924 года и принято единогласно. Вместе с тем Константинопольский патриарх посылает в Москву авторитетную комиссию из виднейших восточных иерархов для ознакомления с делами Российской Православной Церкви. Одновременно Вселенский Патриарх признал Российский обновленческий Синод официальным главой Российской Право</w:t>
      </w:r>
      <w:r w:rsidR="00411964" w:rsidRPr="00DF3828">
        <w:rPr>
          <w:rFonts w:ascii="Times New Roman" w:hAnsi="Times New Roman" w:cs="Times New Roman"/>
          <w:i/>
          <w:color w:val="000000"/>
          <w:sz w:val="24"/>
          <w:szCs w:val="24"/>
        </w:rPr>
        <w:softHyphen/>
        <w:t>славной церкви и запретил к священнослужению всех иерархов, бежавших из России в эмиграцию, во главе с митрополитом Антонием (Храповицким). Все эти иерархи предаются церковному суду</w:t>
      </w:r>
      <w:r w:rsidR="009C7A9D" w:rsidRPr="00DF3828">
        <w:rPr>
          <w:rFonts w:ascii="Times New Roman" w:hAnsi="Times New Roman" w:cs="Times New Roman"/>
          <w:i/>
          <w:color w:val="000000"/>
          <w:sz w:val="24"/>
          <w:szCs w:val="24"/>
        </w:rPr>
        <w:t>»</w:t>
      </w:r>
      <w:r w:rsidR="00411964" w:rsidRPr="00DF3828">
        <w:rPr>
          <w:rFonts w:ascii="Times New Roman" w:hAnsi="Times New Roman" w:cs="Times New Roman"/>
          <w:i/>
          <w:color w:val="000000"/>
          <w:sz w:val="24"/>
          <w:szCs w:val="24"/>
        </w:rPr>
        <w:t>.</w:t>
      </w:r>
      <w:r w:rsidR="00411964" w:rsidRPr="00DF3828">
        <w:rPr>
          <w:rStyle w:val="a6"/>
          <w:rFonts w:ascii="Times New Roman" w:hAnsi="Times New Roman" w:cs="Times New Roman"/>
          <w:i/>
          <w:color w:val="000000"/>
          <w:sz w:val="24"/>
          <w:szCs w:val="24"/>
        </w:rPr>
        <w:footnoteReference w:id="11"/>
      </w:r>
    </w:p>
    <w:p w14:paraId="186A5987" w14:textId="77777777" w:rsidR="00EF2968" w:rsidRPr="00C076E2" w:rsidRDefault="00553C2B" w:rsidP="00EF2968">
      <w:pPr>
        <w:ind w:firstLine="567"/>
        <w:jc w:val="both"/>
        <w:rPr>
          <w:rFonts w:ascii="Times New Roman" w:hAnsi="Times New Roman" w:cs="Times New Roman"/>
          <w:i/>
          <w:iCs/>
          <w:sz w:val="24"/>
          <w:szCs w:val="24"/>
        </w:rPr>
      </w:pPr>
      <w:r w:rsidRPr="00EF2968">
        <w:rPr>
          <w:rFonts w:ascii="Times New Roman" w:hAnsi="Times New Roman" w:cs="Times New Roman"/>
          <w:color w:val="000000"/>
          <w:sz w:val="24"/>
          <w:szCs w:val="24"/>
        </w:rPr>
        <w:t xml:space="preserve">Эта информация не была пустой пропагандой. </w:t>
      </w:r>
      <w:r w:rsidRPr="00EF2968">
        <w:rPr>
          <w:rStyle w:val="2"/>
          <w:rFonts w:ascii="Times New Roman" w:eastAsia="Times New Roman" w:hAnsi="Times New Roman" w:cs="Times New Roman"/>
          <w:color w:val="000000"/>
          <w:sz w:val="24"/>
          <w:szCs w:val="24"/>
        </w:rPr>
        <w:t>В третьем протоколе заседаний Стамбульского Синода по русским церковным делам</w:t>
      </w:r>
      <w:r w:rsidRPr="00EF2968">
        <w:rPr>
          <w:rStyle w:val="2"/>
          <w:rFonts w:ascii="Times New Roman" w:hAnsi="Times New Roman" w:cs="Times New Roman"/>
          <w:color w:val="000000"/>
          <w:sz w:val="24"/>
          <w:szCs w:val="24"/>
        </w:rPr>
        <w:t xml:space="preserve"> среди прочего мы находим такие суждения: </w:t>
      </w:r>
      <w:r w:rsidRPr="00C076E2">
        <w:rPr>
          <w:rStyle w:val="2"/>
          <w:rFonts w:ascii="Times New Roman" w:hAnsi="Times New Roman" w:cs="Times New Roman"/>
          <w:i/>
          <w:color w:val="000000"/>
          <w:sz w:val="24"/>
          <w:szCs w:val="24"/>
        </w:rPr>
        <w:t xml:space="preserve">«… </w:t>
      </w:r>
      <w:r w:rsidRPr="00C076E2">
        <w:rPr>
          <w:rFonts w:ascii="Times New Roman" w:eastAsia="Times New Roman" w:hAnsi="Times New Roman" w:cs="Times New Roman"/>
          <w:i/>
          <w:sz w:val="24"/>
          <w:szCs w:val="24"/>
        </w:rPr>
        <w:t xml:space="preserve">Ввиду возникших церковных разногласий, </w:t>
      </w:r>
      <w:r w:rsidRPr="00C076E2">
        <w:rPr>
          <w:rFonts w:ascii="Times New Roman" w:eastAsia="Times New Roman" w:hAnsi="Times New Roman" w:cs="Times New Roman"/>
          <w:i/>
          <w:iCs/>
          <w:sz w:val="24"/>
          <w:szCs w:val="24"/>
        </w:rPr>
        <w:t>мы полагаем необходимым, чтобы Святейший Патриарх Тихон ради единения расколовшихся и ради па</w:t>
      </w:r>
      <w:r w:rsidRPr="00C076E2">
        <w:rPr>
          <w:rFonts w:ascii="Times New Roman" w:eastAsia="Times New Roman" w:hAnsi="Times New Roman" w:cs="Times New Roman"/>
          <w:i/>
          <w:iCs/>
          <w:sz w:val="24"/>
          <w:szCs w:val="24"/>
        </w:rPr>
        <w:softHyphen/>
        <w:t>ствы пожертвовал собой, немедленно удалившись от управления церковью,  и чтобы одновременно упразднилось, хотя бы временно, патриаршество, как родив</w:t>
      </w:r>
      <w:r w:rsidRPr="00C076E2">
        <w:rPr>
          <w:rFonts w:ascii="Times New Roman" w:eastAsia="Times New Roman" w:hAnsi="Times New Roman" w:cs="Times New Roman"/>
          <w:i/>
          <w:iCs/>
          <w:sz w:val="24"/>
          <w:szCs w:val="24"/>
        </w:rPr>
        <w:softHyphen/>
        <w:t>шееся во всецело ненормальных обстоятельствах в начале гражданской войны, и как считающееся значительным препятствием к восстановлению мира и едине</w:t>
      </w:r>
      <w:r w:rsidRPr="00C076E2">
        <w:rPr>
          <w:rFonts w:ascii="Times New Roman" w:eastAsia="Times New Roman" w:hAnsi="Times New Roman" w:cs="Times New Roman"/>
          <w:i/>
          <w:iCs/>
          <w:sz w:val="24"/>
          <w:szCs w:val="24"/>
        </w:rPr>
        <w:softHyphen/>
        <w:t>ния. Вместо упразднившегося патриаршества высшее церковное управление там должен принять ныне свободно и канонически избранный Синод, который и выработает детали синодального управления Церковью</w:t>
      </w:r>
      <w:r w:rsidRPr="00C076E2">
        <w:rPr>
          <w:rFonts w:ascii="Times New Roman" w:hAnsi="Times New Roman" w:cs="Times New Roman"/>
          <w:i/>
          <w:iCs/>
          <w:sz w:val="24"/>
          <w:szCs w:val="24"/>
        </w:rPr>
        <w:t>».</w:t>
      </w:r>
      <w:r w:rsidRPr="00C076E2">
        <w:rPr>
          <w:rStyle w:val="a6"/>
          <w:rFonts w:ascii="Times New Roman" w:hAnsi="Times New Roman" w:cs="Times New Roman"/>
          <w:i/>
          <w:iCs/>
          <w:sz w:val="24"/>
          <w:szCs w:val="24"/>
        </w:rPr>
        <w:footnoteReference w:id="12"/>
      </w:r>
    </w:p>
    <w:p w14:paraId="42F95A39" w14:textId="1B6586B3" w:rsidR="00EF2968" w:rsidRPr="00C076E2" w:rsidRDefault="00553C2B" w:rsidP="00EF2968">
      <w:pPr>
        <w:ind w:firstLine="567"/>
        <w:jc w:val="both"/>
        <w:rPr>
          <w:rFonts w:ascii="Times New Roman" w:eastAsia="Newton-Regular" w:hAnsi="Times New Roman" w:cs="Times New Roman"/>
          <w:i/>
          <w:sz w:val="24"/>
          <w:szCs w:val="24"/>
        </w:rPr>
      </w:pPr>
      <w:r w:rsidRPr="00EF2968">
        <w:rPr>
          <w:rFonts w:ascii="Times New Roman" w:hAnsi="Times New Roman" w:cs="Times New Roman"/>
          <w:iCs/>
          <w:sz w:val="24"/>
          <w:szCs w:val="24"/>
        </w:rPr>
        <w:t xml:space="preserve">Это же подтверждает и </w:t>
      </w:r>
      <w:r w:rsidRPr="00EF2968">
        <w:rPr>
          <w:rFonts w:ascii="Times New Roman" w:hAnsi="Times New Roman" w:cs="Times New Roman"/>
          <w:sz w:val="24"/>
          <w:szCs w:val="24"/>
        </w:rPr>
        <w:t xml:space="preserve">митрополит Евлогий (Георгиевский), </w:t>
      </w:r>
      <w:r w:rsidRPr="00EF2968">
        <w:rPr>
          <w:rFonts w:ascii="Times New Roman" w:hAnsi="Times New Roman" w:cs="Times New Roman"/>
          <w:color w:val="000000"/>
          <w:sz w:val="24"/>
          <w:szCs w:val="24"/>
        </w:rPr>
        <w:t>Управляющий</w:t>
      </w:r>
      <w:r w:rsidRPr="00EF2968">
        <w:rPr>
          <w:rFonts w:ascii="Times New Roman" w:hAnsi="Times New Roman" w:cs="Times New Roman"/>
          <w:sz w:val="24"/>
          <w:szCs w:val="24"/>
        </w:rPr>
        <w:t xml:space="preserve">  западноевропейскими приходами. Узнав о сво</w:t>
      </w:r>
      <w:r w:rsidR="005D63E4">
        <w:rPr>
          <w:rFonts w:ascii="Times New Roman" w:hAnsi="Times New Roman" w:cs="Times New Roman"/>
          <w:sz w:val="24"/>
          <w:szCs w:val="24"/>
        </w:rPr>
        <w:t>ем «запрещении» греками, преосвященный</w:t>
      </w:r>
      <w:r w:rsidRPr="00EF2968">
        <w:rPr>
          <w:rFonts w:ascii="Times New Roman" w:hAnsi="Times New Roman" w:cs="Times New Roman"/>
          <w:sz w:val="24"/>
          <w:szCs w:val="24"/>
        </w:rPr>
        <w:t xml:space="preserve"> Евлогий говорит о том, что документально может обосновать тесную связь греков с большевистским правительством, в ходе которой греки хотели выторговать себе поддержку со стороны большевиков:</w:t>
      </w:r>
      <w:r w:rsidRPr="00EF2968">
        <w:rPr>
          <w:rFonts w:ascii="Times New Roman" w:eastAsia="Newton-Regular" w:hAnsi="Times New Roman" w:cs="Times New Roman"/>
          <w:sz w:val="24"/>
          <w:szCs w:val="24"/>
        </w:rPr>
        <w:t xml:space="preserve"> </w:t>
      </w:r>
      <w:r w:rsidRPr="00C076E2">
        <w:rPr>
          <w:rFonts w:ascii="Times New Roman" w:eastAsia="Newton-Regular" w:hAnsi="Times New Roman" w:cs="Times New Roman"/>
          <w:i/>
          <w:sz w:val="24"/>
          <w:szCs w:val="24"/>
        </w:rPr>
        <w:t>«Документально доказано, что Цареградская Патриархия действует в контакте с большевиками… Не исключается даже возможность, что Константинопольский Патриарх объявит Патриарха Тихона низложенным, чтобы подчинить своему влиянию всю Русскую Церковь, как это было до ХIV века. На языке лукавых греков это называется «помочь» бедствующей Русской Церкви».</w:t>
      </w:r>
      <w:r w:rsidRPr="00C076E2">
        <w:rPr>
          <w:rStyle w:val="a6"/>
          <w:rFonts w:ascii="Times New Roman" w:eastAsia="Newton-Regular" w:hAnsi="Times New Roman" w:cs="Times New Roman"/>
          <w:i/>
          <w:sz w:val="24"/>
          <w:szCs w:val="24"/>
        </w:rPr>
        <w:footnoteReference w:id="13"/>
      </w:r>
    </w:p>
    <w:p w14:paraId="73070FCD" w14:textId="77777777" w:rsidR="00CB7F51" w:rsidRDefault="00553C2B" w:rsidP="00EF2968">
      <w:pPr>
        <w:ind w:firstLine="567"/>
        <w:jc w:val="both"/>
        <w:rPr>
          <w:rFonts w:ascii="Times New Roman" w:eastAsia="Newton-Regular" w:hAnsi="Times New Roman" w:cs="Times New Roman"/>
          <w:sz w:val="24"/>
          <w:szCs w:val="24"/>
        </w:rPr>
      </w:pPr>
      <w:r w:rsidRPr="00EF2968">
        <w:rPr>
          <w:rFonts w:ascii="Times New Roman" w:hAnsi="Times New Roman" w:cs="Times New Roman"/>
          <w:sz w:val="24"/>
          <w:szCs w:val="24"/>
        </w:rPr>
        <w:t>Ценой вопроса в этой «большой игре» стала Русская Православная Церковь с ее многострадальной паствой, которую православные братья из Константинополя продали без зазрения совести за одну лишь возможность заручиться поддержкой Советского государства.</w:t>
      </w:r>
      <w:r w:rsidR="00B9457D" w:rsidRPr="00EF2968">
        <w:rPr>
          <w:rFonts w:ascii="Times New Roman" w:eastAsia="Newton-Regular" w:hAnsi="Times New Roman" w:cs="Times New Roman"/>
          <w:sz w:val="24"/>
          <w:szCs w:val="24"/>
        </w:rPr>
        <w:t xml:space="preserve"> В то время, когда большевики мучили, гнали и расстреливали верующих на всей территории Союза, включая Украину, константинопольские иерархи вели с гонителями переговоры, но не с целью прекращения гонений, а для решения собств</w:t>
      </w:r>
      <w:r w:rsidR="00CB7F51">
        <w:rPr>
          <w:rFonts w:ascii="Times New Roman" w:eastAsia="Newton-Regular" w:hAnsi="Times New Roman" w:cs="Times New Roman"/>
          <w:sz w:val="24"/>
          <w:szCs w:val="24"/>
        </w:rPr>
        <w:t>енных проблем.</w:t>
      </w:r>
    </w:p>
    <w:p w14:paraId="70F6162B" w14:textId="47012AAA" w:rsidR="00EF2968" w:rsidRPr="00EF2968" w:rsidRDefault="00B9457D" w:rsidP="00EF2968">
      <w:pPr>
        <w:ind w:firstLine="567"/>
        <w:jc w:val="both"/>
        <w:rPr>
          <w:rFonts w:ascii="Times New Roman" w:eastAsia="Newton-Regular" w:hAnsi="Times New Roman" w:cs="Times New Roman"/>
          <w:sz w:val="24"/>
          <w:szCs w:val="24"/>
        </w:rPr>
      </w:pPr>
      <w:r w:rsidRPr="00EF2968">
        <w:rPr>
          <w:rFonts w:ascii="Times New Roman" w:eastAsia="Newton-Regular" w:hAnsi="Times New Roman" w:cs="Times New Roman"/>
          <w:sz w:val="24"/>
          <w:szCs w:val="24"/>
        </w:rPr>
        <w:t xml:space="preserve">Интересно, как может сочувствовать репрессированным представитель той же власти, которая </w:t>
      </w:r>
      <w:r w:rsidR="00A13F19" w:rsidRPr="00EF2968">
        <w:rPr>
          <w:rFonts w:ascii="Times New Roman" w:eastAsia="Newton-Regular" w:hAnsi="Times New Roman" w:cs="Times New Roman"/>
          <w:sz w:val="24"/>
          <w:szCs w:val="24"/>
        </w:rPr>
        <w:t>порядка ста лет назад оказывала гонителям прямую поддержку? Самое главное - поддержку моральную! Имея в союзниках «Вселенского патриарха» большевики не особенно церемонились с «тихоновцами» - паствой святого патриарха Тихона (Белавина).</w:t>
      </w:r>
      <w:r w:rsidR="00CB7F51">
        <w:rPr>
          <w:rFonts w:ascii="Times New Roman" w:eastAsia="Newton-Regular" w:hAnsi="Times New Roman" w:cs="Times New Roman"/>
          <w:sz w:val="24"/>
          <w:szCs w:val="24"/>
        </w:rPr>
        <w:t xml:space="preserve"> </w:t>
      </w:r>
      <w:r w:rsidR="00A13F19" w:rsidRPr="00EF2968">
        <w:rPr>
          <w:rFonts w:ascii="Times New Roman" w:eastAsia="Newton-Regular" w:hAnsi="Times New Roman" w:cs="Times New Roman"/>
          <w:sz w:val="24"/>
          <w:szCs w:val="24"/>
        </w:rPr>
        <w:t>Было бы логично в этом случае осудить действия предшественников, так легко прошедших по костям новомучеников и исповедников Российских, или хотя бы дать какие-то внятные объяснения</w:t>
      </w:r>
      <w:r w:rsidR="005D63E4">
        <w:rPr>
          <w:rFonts w:ascii="Times New Roman" w:eastAsia="Newton-Regular" w:hAnsi="Times New Roman" w:cs="Times New Roman"/>
          <w:sz w:val="24"/>
          <w:szCs w:val="24"/>
        </w:rPr>
        <w:t xml:space="preserve"> произошедшему. Но об этом патриарх</w:t>
      </w:r>
      <w:r w:rsidR="00A13F19" w:rsidRPr="00EF2968">
        <w:rPr>
          <w:rFonts w:ascii="Times New Roman" w:eastAsia="Newton-Regular" w:hAnsi="Times New Roman" w:cs="Times New Roman"/>
          <w:sz w:val="24"/>
          <w:szCs w:val="24"/>
        </w:rPr>
        <w:t xml:space="preserve"> Варфоломей молчит. </w:t>
      </w:r>
      <w:r w:rsidR="00CB7F51">
        <w:rPr>
          <w:rFonts w:ascii="Times New Roman" w:eastAsia="Newton-Regular" w:hAnsi="Times New Roman" w:cs="Times New Roman"/>
          <w:sz w:val="24"/>
          <w:szCs w:val="24"/>
        </w:rPr>
        <w:t>Хотелось бы понять</w:t>
      </w:r>
      <w:r w:rsidR="00A13F19" w:rsidRPr="00EF2968">
        <w:rPr>
          <w:rFonts w:ascii="Times New Roman" w:eastAsia="Newton-Regular" w:hAnsi="Times New Roman" w:cs="Times New Roman"/>
          <w:sz w:val="24"/>
          <w:szCs w:val="24"/>
        </w:rPr>
        <w:t>, знает ли он, сколько православных христиан на Украине пострадали за свою веру в то время, когда его константинопольские коллеги пили чай с начальником</w:t>
      </w:r>
      <w:r w:rsidR="00CB7F51">
        <w:rPr>
          <w:rFonts w:ascii="Times New Roman" w:eastAsia="Newton-Regular" w:hAnsi="Times New Roman" w:cs="Times New Roman"/>
          <w:sz w:val="24"/>
          <w:szCs w:val="24"/>
        </w:rPr>
        <w:t xml:space="preserve"> </w:t>
      </w:r>
      <w:r w:rsidR="00BC7E0B">
        <w:rPr>
          <w:rFonts w:ascii="Times New Roman" w:eastAsia="Newton-Regular" w:hAnsi="Times New Roman" w:cs="Times New Roman"/>
          <w:sz w:val="24"/>
          <w:szCs w:val="24"/>
        </w:rPr>
        <w:t>борцов</w:t>
      </w:r>
      <w:r w:rsidR="00CB7F51">
        <w:rPr>
          <w:rFonts w:ascii="Times New Roman" w:eastAsia="Newton-Regular" w:hAnsi="Times New Roman" w:cs="Times New Roman"/>
          <w:sz w:val="24"/>
          <w:szCs w:val="24"/>
        </w:rPr>
        <w:t xml:space="preserve"> с религией </w:t>
      </w:r>
      <w:r w:rsidR="00BC7E0B">
        <w:rPr>
          <w:rFonts w:ascii="Times New Roman" w:eastAsia="Newton-Regular" w:hAnsi="Times New Roman" w:cs="Times New Roman"/>
          <w:sz w:val="24"/>
          <w:szCs w:val="24"/>
        </w:rPr>
        <w:t>–</w:t>
      </w:r>
      <w:r w:rsidR="00A13F19" w:rsidRPr="00EF2968">
        <w:rPr>
          <w:rFonts w:ascii="Times New Roman" w:eastAsia="Newton-Regular" w:hAnsi="Times New Roman" w:cs="Times New Roman"/>
          <w:sz w:val="24"/>
          <w:szCs w:val="24"/>
        </w:rPr>
        <w:t xml:space="preserve"> </w:t>
      </w:r>
      <w:r w:rsidR="00BC7E0B">
        <w:rPr>
          <w:rFonts w:ascii="Times New Roman" w:eastAsia="Newton-Regular" w:hAnsi="Times New Roman" w:cs="Times New Roman"/>
          <w:sz w:val="24"/>
          <w:szCs w:val="24"/>
        </w:rPr>
        <w:t xml:space="preserve">сотрудников </w:t>
      </w:r>
      <w:r w:rsidR="00A13F19" w:rsidRPr="00EF2968">
        <w:rPr>
          <w:rFonts w:ascii="Times New Roman" w:eastAsia="Newton-Regular" w:hAnsi="Times New Roman" w:cs="Times New Roman"/>
          <w:sz w:val="24"/>
          <w:szCs w:val="24"/>
        </w:rPr>
        <w:t>6-го управления СО ГПУ Е.А. Тучковым и его товарищами?</w:t>
      </w:r>
    </w:p>
    <w:p w14:paraId="2BBD62A3" w14:textId="1ADAB9EB" w:rsidR="00EF2968" w:rsidRPr="00EF2968" w:rsidRDefault="00DB1C68" w:rsidP="00EF2968">
      <w:pPr>
        <w:ind w:firstLine="567"/>
        <w:jc w:val="both"/>
        <w:rPr>
          <w:rFonts w:ascii="Times New Roman" w:hAnsi="Times New Roman" w:cs="Times New Roman"/>
          <w:sz w:val="24"/>
          <w:szCs w:val="24"/>
        </w:rPr>
      </w:pPr>
      <w:r w:rsidRPr="00EF2968">
        <w:rPr>
          <w:rFonts w:ascii="Times New Roman" w:eastAsia="Times New Roman" w:hAnsi="Times New Roman" w:cs="Times New Roman"/>
          <w:sz w:val="24"/>
          <w:szCs w:val="24"/>
        </w:rPr>
        <w:t xml:space="preserve">Теснимая со всех сторон, Русская Церковь все же находила в себе силы для борьбы за свою паству. </w:t>
      </w:r>
      <w:r w:rsidR="0004631D" w:rsidRPr="00EF2968">
        <w:rPr>
          <w:rFonts w:ascii="Times New Roman" w:eastAsia="Times New Roman" w:hAnsi="Times New Roman" w:cs="Times New Roman"/>
          <w:sz w:val="24"/>
          <w:szCs w:val="24"/>
        </w:rPr>
        <w:t xml:space="preserve">18 июня того же 1924 года Патриарх Тихон написал послание  </w:t>
      </w:r>
      <w:r w:rsidR="0004631D" w:rsidRPr="00EF2968">
        <w:rPr>
          <w:rFonts w:ascii="Times New Roman" w:hAnsi="Times New Roman" w:cs="Times New Roman"/>
          <w:sz w:val="24"/>
          <w:szCs w:val="24"/>
        </w:rPr>
        <w:t>Константинополь</w:t>
      </w:r>
      <w:r w:rsidR="0004631D" w:rsidRPr="00EF2968">
        <w:rPr>
          <w:rFonts w:ascii="Times New Roman" w:eastAsia="Times New Roman" w:hAnsi="Times New Roman" w:cs="Times New Roman"/>
          <w:sz w:val="24"/>
          <w:szCs w:val="24"/>
        </w:rPr>
        <w:t>скому Патриарху</w:t>
      </w:r>
      <w:r w:rsidR="0004631D" w:rsidRPr="00EF2968">
        <w:rPr>
          <w:rFonts w:ascii="Times New Roman" w:hAnsi="Times New Roman" w:cs="Times New Roman"/>
          <w:sz w:val="24"/>
          <w:szCs w:val="24"/>
        </w:rPr>
        <w:t xml:space="preserve">, в котором предъявил претензию по поводу грубого вмешательства последнего в дела автокефальной Русской Церкви, упомянув и об особой миссии, присланной </w:t>
      </w:r>
      <w:r w:rsidR="00191DE9" w:rsidRPr="00EF2968">
        <w:rPr>
          <w:rFonts w:ascii="Times New Roman" w:hAnsi="Times New Roman" w:cs="Times New Roman"/>
          <w:sz w:val="24"/>
          <w:szCs w:val="24"/>
        </w:rPr>
        <w:t>Григор</w:t>
      </w:r>
      <w:r w:rsidR="0004631D" w:rsidRPr="00EF2968">
        <w:rPr>
          <w:rFonts w:ascii="Times New Roman" w:hAnsi="Times New Roman" w:cs="Times New Roman"/>
          <w:sz w:val="24"/>
          <w:szCs w:val="24"/>
        </w:rPr>
        <w:t>ием</w:t>
      </w:r>
      <w:r w:rsidR="00191DE9" w:rsidRPr="00EF2968">
        <w:rPr>
          <w:rFonts w:ascii="Times New Roman" w:hAnsi="Times New Roman" w:cs="Times New Roman"/>
          <w:sz w:val="24"/>
          <w:szCs w:val="24"/>
        </w:rPr>
        <w:t xml:space="preserve"> </w:t>
      </w:r>
      <w:r w:rsidR="00191DE9" w:rsidRPr="00EF2968">
        <w:rPr>
          <w:rFonts w:ascii="Times New Roman" w:hAnsi="Times New Roman" w:cs="Times New Roman"/>
          <w:sz w:val="24"/>
          <w:szCs w:val="24"/>
          <w:lang w:val="en-US"/>
        </w:rPr>
        <w:t>VII</w:t>
      </w:r>
      <w:r w:rsidR="0004631D" w:rsidRPr="00EF2968">
        <w:rPr>
          <w:rFonts w:ascii="Times New Roman" w:hAnsi="Times New Roman" w:cs="Times New Roman"/>
          <w:sz w:val="24"/>
          <w:szCs w:val="24"/>
        </w:rPr>
        <w:t xml:space="preserve"> в Россию</w:t>
      </w:r>
      <w:r w:rsidR="00191DE9" w:rsidRPr="00EF2968">
        <w:rPr>
          <w:rFonts w:ascii="Times New Roman" w:hAnsi="Times New Roman" w:cs="Times New Roman"/>
          <w:sz w:val="24"/>
          <w:szCs w:val="24"/>
        </w:rPr>
        <w:t xml:space="preserve"> и опасности откровенно раскольнической деятельности Константинополя</w:t>
      </w:r>
      <w:r w:rsidR="0004631D" w:rsidRPr="00EF2968">
        <w:rPr>
          <w:rFonts w:ascii="Times New Roman" w:hAnsi="Times New Roman" w:cs="Times New Roman"/>
          <w:sz w:val="24"/>
          <w:szCs w:val="24"/>
        </w:rPr>
        <w:t>.</w:t>
      </w:r>
      <w:r w:rsidR="0004631D" w:rsidRPr="00EF2968">
        <w:rPr>
          <w:rStyle w:val="a6"/>
          <w:rFonts w:ascii="Times New Roman" w:hAnsi="Times New Roman" w:cs="Times New Roman"/>
          <w:sz w:val="24"/>
          <w:szCs w:val="24"/>
        </w:rPr>
        <w:footnoteReference w:id="14"/>
      </w:r>
      <w:r w:rsidR="0004631D" w:rsidRPr="00EF2968">
        <w:rPr>
          <w:rFonts w:ascii="Times New Roman" w:hAnsi="Times New Roman" w:cs="Times New Roman"/>
          <w:sz w:val="24"/>
          <w:szCs w:val="24"/>
        </w:rPr>
        <w:t xml:space="preserve"> Поскольку достойно ответить было нечем, Константинопольский иерарх попросту перестал общаться с па</w:t>
      </w:r>
      <w:r w:rsidR="005D63E4">
        <w:rPr>
          <w:rFonts w:ascii="Times New Roman" w:hAnsi="Times New Roman" w:cs="Times New Roman"/>
          <w:sz w:val="24"/>
          <w:szCs w:val="24"/>
        </w:rPr>
        <w:t>триархом</w:t>
      </w:r>
      <w:r w:rsidR="0004631D" w:rsidRPr="00EF2968">
        <w:rPr>
          <w:rFonts w:ascii="Times New Roman" w:hAnsi="Times New Roman" w:cs="Times New Roman"/>
          <w:sz w:val="24"/>
          <w:szCs w:val="24"/>
        </w:rPr>
        <w:t xml:space="preserve"> Тихоном и полностью сосредоточился на общении с обновленцами.</w:t>
      </w:r>
    </w:p>
    <w:p w14:paraId="1B7DDA2A" w14:textId="77777777" w:rsidR="00EF2968" w:rsidRPr="00EF2968" w:rsidRDefault="00CC743F" w:rsidP="00EF2968">
      <w:pPr>
        <w:ind w:firstLine="567"/>
        <w:jc w:val="both"/>
        <w:rPr>
          <w:rFonts w:ascii="Times New Roman" w:hAnsi="Times New Roman" w:cs="Times New Roman"/>
          <w:sz w:val="24"/>
          <w:szCs w:val="24"/>
        </w:rPr>
      </w:pPr>
      <w:r w:rsidRPr="00EF2968">
        <w:rPr>
          <w:rFonts w:ascii="Times New Roman" w:hAnsi="Times New Roman" w:cs="Times New Roman"/>
          <w:sz w:val="24"/>
          <w:szCs w:val="24"/>
        </w:rPr>
        <w:t xml:space="preserve">Обновленцы же не дремали. В синодальном циркуляре они, воодушевленные столь высокой церковной поддержкой, писали: </w:t>
      </w:r>
      <w:r w:rsidRPr="00C076E2">
        <w:rPr>
          <w:rFonts w:ascii="Times New Roman" w:hAnsi="Times New Roman" w:cs="Times New Roman"/>
          <w:i/>
          <w:sz w:val="24"/>
          <w:szCs w:val="24"/>
        </w:rPr>
        <w:t>«</w:t>
      </w:r>
      <w:r w:rsidRPr="00C076E2">
        <w:rPr>
          <w:rFonts w:ascii="Times New Roman" w:eastAsia="Times New Roman" w:hAnsi="Times New Roman" w:cs="Times New Roman"/>
          <w:i/>
          <w:sz w:val="24"/>
          <w:szCs w:val="24"/>
        </w:rPr>
        <w:t xml:space="preserve">Тихоновцы! Подчинитесь же суду </w:t>
      </w:r>
      <w:r w:rsidRPr="00C076E2">
        <w:rPr>
          <w:rFonts w:ascii="Times New Roman" w:hAnsi="Times New Roman" w:cs="Times New Roman"/>
          <w:i/>
          <w:sz w:val="24"/>
          <w:szCs w:val="24"/>
        </w:rPr>
        <w:t>«</w:t>
      </w:r>
      <w:r w:rsidRPr="00C076E2">
        <w:rPr>
          <w:rFonts w:ascii="Times New Roman" w:eastAsia="Times New Roman" w:hAnsi="Times New Roman" w:cs="Times New Roman"/>
          <w:i/>
          <w:sz w:val="24"/>
          <w:szCs w:val="24"/>
        </w:rPr>
        <w:t>Верховного Судии</w:t>
      </w:r>
      <w:r w:rsidRPr="00C076E2">
        <w:rPr>
          <w:rFonts w:ascii="Times New Roman" w:hAnsi="Times New Roman" w:cs="Times New Roman"/>
          <w:i/>
          <w:sz w:val="24"/>
          <w:szCs w:val="24"/>
        </w:rPr>
        <w:t>»</w:t>
      </w:r>
      <w:r w:rsidRPr="00C076E2">
        <w:rPr>
          <w:rFonts w:ascii="Times New Roman" w:eastAsia="Times New Roman" w:hAnsi="Times New Roman" w:cs="Times New Roman"/>
          <w:i/>
          <w:sz w:val="24"/>
          <w:szCs w:val="24"/>
        </w:rPr>
        <w:t>. Оставьте Вашего Тихона, отстраненного Все</w:t>
      </w:r>
      <w:r w:rsidRPr="00C076E2">
        <w:rPr>
          <w:rFonts w:ascii="Times New Roman" w:eastAsia="Times New Roman" w:hAnsi="Times New Roman" w:cs="Times New Roman"/>
          <w:i/>
          <w:sz w:val="24"/>
          <w:szCs w:val="24"/>
        </w:rPr>
        <w:softHyphen/>
        <w:t>ленским Патриархом Григорием VII, и подчинитесь Священному Синоду Российской Православной Церкви, признанному и утвержденному Вселенским Патриархом. Ужели Вы не понимаете, что Ваше противление Вселенской Па</w:t>
      </w:r>
      <w:r w:rsidRPr="00C076E2">
        <w:rPr>
          <w:rFonts w:ascii="Times New Roman" w:eastAsia="Times New Roman" w:hAnsi="Times New Roman" w:cs="Times New Roman"/>
          <w:i/>
          <w:sz w:val="24"/>
          <w:szCs w:val="24"/>
        </w:rPr>
        <w:softHyphen/>
        <w:t>триархии ввергает Вас в бездну пагубнейшего раскола со всею Вселенскою Православною Церковью».</w:t>
      </w:r>
      <w:r w:rsidRPr="00C076E2">
        <w:rPr>
          <w:rStyle w:val="a6"/>
          <w:rFonts w:ascii="Times New Roman" w:eastAsia="Times New Roman" w:hAnsi="Times New Roman" w:cs="Times New Roman"/>
          <w:i/>
          <w:sz w:val="24"/>
          <w:szCs w:val="24"/>
        </w:rPr>
        <w:footnoteReference w:id="15"/>
      </w:r>
      <w:r w:rsidR="00776DF0" w:rsidRPr="00EF2968">
        <w:rPr>
          <w:rFonts w:ascii="Times New Roman" w:eastAsia="Times New Roman" w:hAnsi="Times New Roman" w:cs="Times New Roman"/>
          <w:sz w:val="24"/>
          <w:szCs w:val="24"/>
        </w:rPr>
        <w:t xml:space="preserve"> </w:t>
      </w:r>
      <w:r w:rsidRPr="00EF2968">
        <w:rPr>
          <w:rFonts w:ascii="Times New Roman" w:hAnsi="Times New Roman" w:cs="Times New Roman"/>
          <w:sz w:val="24"/>
          <w:szCs w:val="24"/>
        </w:rPr>
        <w:t>Этот аргумент сегодня тоже раздается нередко со стороны тех</w:t>
      </w:r>
      <w:r w:rsidR="00726272" w:rsidRPr="00EF2968">
        <w:rPr>
          <w:rFonts w:ascii="Times New Roman" w:hAnsi="Times New Roman" w:cs="Times New Roman"/>
          <w:sz w:val="24"/>
          <w:szCs w:val="24"/>
        </w:rPr>
        <w:t xml:space="preserve"> церковных</w:t>
      </w:r>
      <w:r w:rsidRPr="00EF2968">
        <w:rPr>
          <w:rFonts w:ascii="Times New Roman" w:hAnsi="Times New Roman" w:cs="Times New Roman"/>
          <w:sz w:val="24"/>
          <w:szCs w:val="24"/>
        </w:rPr>
        <w:t xml:space="preserve"> </w:t>
      </w:r>
      <w:r w:rsidR="00726272" w:rsidRPr="00EF2968">
        <w:rPr>
          <w:rFonts w:ascii="Times New Roman" w:hAnsi="Times New Roman" w:cs="Times New Roman"/>
          <w:sz w:val="24"/>
          <w:szCs w:val="24"/>
        </w:rPr>
        <w:t>либералов</w:t>
      </w:r>
      <w:r w:rsidRPr="00EF2968">
        <w:rPr>
          <w:rFonts w:ascii="Times New Roman" w:hAnsi="Times New Roman" w:cs="Times New Roman"/>
          <w:sz w:val="24"/>
          <w:szCs w:val="24"/>
        </w:rPr>
        <w:t xml:space="preserve">, которые «искренне переживают» за </w:t>
      </w:r>
      <w:r w:rsidR="00726272" w:rsidRPr="00EF2968">
        <w:rPr>
          <w:rFonts w:ascii="Times New Roman" w:hAnsi="Times New Roman" w:cs="Times New Roman"/>
          <w:sz w:val="24"/>
          <w:szCs w:val="24"/>
        </w:rPr>
        <w:t>вынужденную изоляцию Русской Церкви.</w:t>
      </w:r>
      <w:r w:rsidR="002B2C11" w:rsidRPr="00EF2968">
        <w:rPr>
          <w:rFonts w:ascii="Times New Roman" w:hAnsi="Times New Roman" w:cs="Times New Roman"/>
          <w:sz w:val="24"/>
          <w:szCs w:val="24"/>
        </w:rPr>
        <w:t xml:space="preserve"> Вселенский патриарх с</w:t>
      </w:r>
      <w:r w:rsidR="00726272" w:rsidRPr="00EF2968">
        <w:rPr>
          <w:rFonts w:ascii="Times New Roman" w:hAnsi="Times New Roman" w:cs="Times New Roman"/>
          <w:sz w:val="24"/>
          <w:szCs w:val="24"/>
        </w:rPr>
        <w:t xml:space="preserve"> клочком земли и горсткой паствы отождествляется ими со всем Вселенским Православием, между тем Русская Православная Церковь – с горсткой «тихоновцев».</w:t>
      </w:r>
    </w:p>
    <w:p w14:paraId="462733A8" w14:textId="759C8066" w:rsidR="00EF2968" w:rsidRPr="00EF2968" w:rsidRDefault="00DB1C68" w:rsidP="00EF2968">
      <w:pPr>
        <w:ind w:firstLine="567"/>
        <w:jc w:val="both"/>
        <w:rPr>
          <w:rFonts w:ascii="Times New Roman" w:hAnsi="Times New Roman" w:cs="Times New Roman"/>
          <w:sz w:val="24"/>
          <w:szCs w:val="24"/>
        </w:rPr>
      </w:pPr>
      <w:r w:rsidRPr="00EF2968">
        <w:rPr>
          <w:rFonts w:ascii="Times New Roman" w:hAnsi="Times New Roman" w:cs="Times New Roman"/>
          <w:sz w:val="24"/>
          <w:szCs w:val="24"/>
        </w:rPr>
        <w:t>Как странно повторяется ист</w:t>
      </w:r>
      <w:r w:rsidR="00407CDC" w:rsidRPr="00EF2968">
        <w:rPr>
          <w:rFonts w:ascii="Times New Roman" w:hAnsi="Times New Roman" w:cs="Times New Roman"/>
          <w:sz w:val="24"/>
          <w:szCs w:val="24"/>
        </w:rPr>
        <w:t>ория!</w:t>
      </w:r>
      <w:r w:rsidRPr="00EF2968">
        <w:rPr>
          <w:rFonts w:ascii="Times New Roman" w:hAnsi="Times New Roman" w:cs="Times New Roman"/>
          <w:sz w:val="24"/>
          <w:szCs w:val="24"/>
        </w:rPr>
        <w:t xml:space="preserve"> Как и сто лет назад, Константинополь снова с  теми, кто гонит Церковь. Как и сто лет назад, ставка делается им на раскольников, а настоящая Церковь, в адрес которой не предъявлено им ни</w:t>
      </w:r>
      <w:r w:rsidR="00C45D87" w:rsidRPr="00EF2968">
        <w:rPr>
          <w:rFonts w:ascii="Times New Roman" w:hAnsi="Times New Roman" w:cs="Times New Roman"/>
          <w:sz w:val="24"/>
          <w:szCs w:val="24"/>
        </w:rPr>
        <w:t>какого обвинения, игнорируется. Впрочем, удивительно здесь не то, как поступает Константинополь, а скорее то, что он до сих пор находит тех, кто готов ему верить.</w:t>
      </w:r>
      <w:r w:rsidR="003333C5" w:rsidRPr="00EF2968">
        <w:rPr>
          <w:rFonts w:ascii="Times New Roman" w:hAnsi="Times New Roman" w:cs="Times New Roman"/>
          <w:sz w:val="24"/>
          <w:szCs w:val="24"/>
        </w:rPr>
        <w:t xml:space="preserve"> Еще 22 января 2016 г. на Собр</w:t>
      </w:r>
      <w:r w:rsidR="008062C2" w:rsidRPr="00EF2968">
        <w:rPr>
          <w:rFonts w:ascii="Times New Roman" w:hAnsi="Times New Roman" w:cs="Times New Roman"/>
          <w:sz w:val="24"/>
          <w:szCs w:val="24"/>
        </w:rPr>
        <w:t>ании Предстоятелей Поместных Пра</w:t>
      </w:r>
      <w:r w:rsidR="003333C5" w:rsidRPr="00EF2968">
        <w:rPr>
          <w:rFonts w:ascii="Times New Roman" w:hAnsi="Times New Roman" w:cs="Times New Roman"/>
          <w:sz w:val="24"/>
          <w:szCs w:val="24"/>
        </w:rPr>
        <w:t>вославных Церквей в г. Шамбе</w:t>
      </w:r>
      <w:r w:rsidR="00C076E2">
        <w:rPr>
          <w:rFonts w:ascii="Times New Roman" w:hAnsi="Times New Roman" w:cs="Times New Roman"/>
          <w:sz w:val="24"/>
          <w:szCs w:val="24"/>
        </w:rPr>
        <w:t>зи патриарх</w:t>
      </w:r>
      <w:r w:rsidR="005D63E4">
        <w:rPr>
          <w:rFonts w:ascii="Times New Roman" w:hAnsi="Times New Roman" w:cs="Times New Roman"/>
          <w:sz w:val="24"/>
          <w:szCs w:val="24"/>
        </w:rPr>
        <w:t xml:space="preserve"> Варфоломей назвал митрополита</w:t>
      </w:r>
      <w:r w:rsidR="003333C5" w:rsidRPr="00EF2968">
        <w:rPr>
          <w:rFonts w:ascii="Times New Roman" w:hAnsi="Times New Roman" w:cs="Times New Roman"/>
          <w:sz w:val="24"/>
          <w:szCs w:val="24"/>
        </w:rPr>
        <w:t xml:space="preserve"> Онуфрия – Предстоятеля Украинской Православной Церкви </w:t>
      </w:r>
      <w:r w:rsidR="003333C5" w:rsidRPr="00C076E2">
        <w:rPr>
          <w:rFonts w:ascii="Times New Roman" w:hAnsi="Times New Roman" w:cs="Times New Roman"/>
          <w:i/>
          <w:sz w:val="24"/>
          <w:szCs w:val="24"/>
        </w:rPr>
        <w:t>«</w:t>
      </w:r>
      <w:r w:rsidR="00673A4A" w:rsidRPr="00C076E2">
        <w:rPr>
          <w:rFonts w:ascii="Times New Roman" w:hAnsi="Times New Roman" w:cs="Times New Roman"/>
          <w:i/>
          <w:sz w:val="24"/>
          <w:szCs w:val="24"/>
        </w:rPr>
        <w:t>единственным каноническим первоиерархом Украинской Православной Церкви</w:t>
      </w:r>
      <w:r w:rsidR="003333C5" w:rsidRPr="00C076E2">
        <w:rPr>
          <w:rFonts w:ascii="Times New Roman" w:hAnsi="Times New Roman" w:cs="Times New Roman"/>
          <w:i/>
          <w:sz w:val="24"/>
          <w:szCs w:val="24"/>
        </w:rPr>
        <w:t>»</w:t>
      </w:r>
      <w:r w:rsidR="00673A4A" w:rsidRPr="00C076E2">
        <w:rPr>
          <w:rFonts w:ascii="Times New Roman" w:hAnsi="Times New Roman" w:cs="Times New Roman"/>
          <w:i/>
          <w:sz w:val="24"/>
          <w:szCs w:val="24"/>
        </w:rPr>
        <w:t>.</w:t>
      </w:r>
      <w:r w:rsidR="00673A4A" w:rsidRPr="00C076E2">
        <w:rPr>
          <w:rStyle w:val="a6"/>
          <w:rFonts w:ascii="Times New Roman" w:hAnsi="Times New Roman" w:cs="Times New Roman"/>
          <w:i/>
          <w:sz w:val="24"/>
          <w:szCs w:val="24"/>
        </w:rPr>
        <w:footnoteReference w:id="16"/>
      </w:r>
      <w:r w:rsidR="00673A4A" w:rsidRPr="00EF2968">
        <w:rPr>
          <w:rFonts w:ascii="Times New Roman" w:hAnsi="Times New Roman" w:cs="Times New Roman"/>
          <w:sz w:val="24"/>
          <w:szCs w:val="24"/>
        </w:rPr>
        <w:t xml:space="preserve"> Спустя всего два года, не предъявив украинскому Первоиерарху никаких обвинений, он заявляет о том, что называет Блаженнейшего митрополитом Киевским из «милос</w:t>
      </w:r>
      <w:r w:rsidR="005D63E4">
        <w:rPr>
          <w:rFonts w:ascii="Times New Roman" w:hAnsi="Times New Roman" w:cs="Times New Roman"/>
          <w:sz w:val="24"/>
          <w:szCs w:val="24"/>
        </w:rPr>
        <w:t>ти и икономии», требует от митрополита</w:t>
      </w:r>
      <w:r w:rsidR="00673A4A" w:rsidRPr="00EF2968">
        <w:rPr>
          <w:rFonts w:ascii="Times New Roman" w:hAnsi="Times New Roman" w:cs="Times New Roman"/>
          <w:sz w:val="24"/>
          <w:szCs w:val="24"/>
        </w:rPr>
        <w:t xml:space="preserve"> Онуфрия </w:t>
      </w:r>
      <w:r w:rsidR="00673A4A" w:rsidRPr="00C076E2">
        <w:rPr>
          <w:rFonts w:ascii="Times New Roman" w:hAnsi="Times New Roman" w:cs="Times New Roman"/>
          <w:i/>
          <w:sz w:val="24"/>
          <w:szCs w:val="24"/>
        </w:rPr>
        <w:t>«</w:t>
      </w:r>
      <w:r w:rsidR="00673A4A" w:rsidRPr="00C076E2">
        <w:rPr>
          <w:rFonts w:ascii="Times New Roman" w:hAnsi="Times New Roman" w:cs="Times New Roman"/>
          <w:i/>
          <w:color w:val="000000"/>
          <w:sz w:val="24"/>
          <w:szCs w:val="24"/>
          <w:shd w:val="clear" w:color="auto" w:fill="FFFFFF"/>
        </w:rPr>
        <w:t>быть на связи с прежним митрополитом киевским Филаретом и прежним архиепископом Львовским Макарием</w:t>
      </w:r>
      <w:r w:rsidR="00673A4A" w:rsidRPr="00C076E2">
        <w:rPr>
          <w:rFonts w:ascii="Times New Roman" w:hAnsi="Times New Roman" w:cs="Times New Roman"/>
          <w:i/>
          <w:sz w:val="24"/>
          <w:szCs w:val="24"/>
        </w:rPr>
        <w:t>»</w:t>
      </w:r>
      <w:r w:rsidR="00673A4A" w:rsidRPr="00EF2968">
        <w:rPr>
          <w:rFonts w:ascii="Times New Roman" w:hAnsi="Times New Roman" w:cs="Times New Roman"/>
          <w:sz w:val="24"/>
          <w:szCs w:val="24"/>
        </w:rPr>
        <w:t xml:space="preserve"> и принять участие с верными ему архипастырями в антиканоническом </w:t>
      </w:r>
      <w:r w:rsidR="00673A4A" w:rsidRPr="00C076E2">
        <w:rPr>
          <w:rFonts w:ascii="Times New Roman" w:hAnsi="Times New Roman" w:cs="Times New Roman"/>
          <w:i/>
          <w:sz w:val="24"/>
          <w:szCs w:val="24"/>
        </w:rPr>
        <w:t>«</w:t>
      </w:r>
      <w:r w:rsidR="00673A4A" w:rsidRPr="00C076E2">
        <w:rPr>
          <w:rFonts w:ascii="Times New Roman" w:hAnsi="Times New Roman" w:cs="Times New Roman"/>
          <w:i/>
          <w:color w:val="000000"/>
          <w:sz w:val="24"/>
          <w:szCs w:val="24"/>
          <w:shd w:val="clear" w:color="auto" w:fill="FFFFFF"/>
        </w:rPr>
        <w:t>учредительном соборе объединенной Украинской православной церкви</w:t>
      </w:r>
      <w:r w:rsidR="00673A4A" w:rsidRPr="00C076E2">
        <w:rPr>
          <w:rFonts w:ascii="Times New Roman" w:hAnsi="Times New Roman" w:cs="Times New Roman"/>
          <w:i/>
          <w:sz w:val="24"/>
          <w:szCs w:val="24"/>
        </w:rPr>
        <w:t>»</w:t>
      </w:r>
      <w:r w:rsidR="00673A4A" w:rsidRPr="00C076E2">
        <w:rPr>
          <w:rStyle w:val="a6"/>
          <w:rFonts w:ascii="Times New Roman" w:hAnsi="Times New Roman" w:cs="Times New Roman"/>
          <w:i/>
          <w:sz w:val="24"/>
          <w:szCs w:val="24"/>
        </w:rPr>
        <w:t xml:space="preserve"> </w:t>
      </w:r>
      <w:r w:rsidR="008062C2" w:rsidRPr="00C076E2">
        <w:rPr>
          <w:rFonts w:ascii="Times New Roman" w:hAnsi="Times New Roman" w:cs="Times New Roman"/>
          <w:i/>
          <w:sz w:val="24"/>
          <w:szCs w:val="24"/>
        </w:rPr>
        <w:t>.</w:t>
      </w:r>
      <w:r w:rsidR="00673A4A" w:rsidRPr="00C076E2">
        <w:rPr>
          <w:rStyle w:val="a6"/>
          <w:rFonts w:ascii="Times New Roman" w:hAnsi="Times New Roman" w:cs="Times New Roman"/>
          <w:i/>
          <w:sz w:val="24"/>
          <w:szCs w:val="24"/>
        </w:rPr>
        <w:footnoteReference w:id="17"/>
      </w:r>
      <w:r w:rsidR="008062C2" w:rsidRPr="00C076E2">
        <w:rPr>
          <w:rFonts w:ascii="Times New Roman" w:hAnsi="Times New Roman" w:cs="Times New Roman"/>
          <w:i/>
          <w:sz w:val="24"/>
          <w:szCs w:val="24"/>
        </w:rPr>
        <w:t xml:space="preserve"> </w:t>
      </w:r>
      <w:r w:rsidR="008062C2" w:rsidRPr="00EF2968">
        <w:rPr>
          <w:rFonts w:ascii="Times New Roman" w:hAnsi="Times New Roman" w:cs="Times New Roman"/>
          <w:sz w:val="24"/>
          <w:szCs w:val="24"/>
        </w:rPr>
        <w:t>Столь резкому перепаду политического настроения должна быть весомая причина, а элементарная порядочность требует от Варфоломея эту причину озвучить. Вот только сказать Константинопольскому иерарху нечего и он, как и его предшественник по кафед</w:t>
      </w:r>
      <w:r w:rsidR="005D63E4">
        <w:rPr>
          <w:rFonts w:ascii="Times New Roman" w:hAnsi="Times New Roman" w:cs="Times New Roman"/>
          <w:sz w:val="24"/>
          <w:szCs w:val="24"/>
        </w:rPr>
        <w:t>ре и служитель расколов, – патриарх</w:t>
      </w:r>
      <w:r w:rsidR="008062C2" w:rsidRPr="00EF2968">
        <w:rPr>
          <w:rFonts w:ascii="Times New Roman" w:hAnsi="Times New Roman" w:cs="Times New Roman"/>
          <w:sz w:val="24"/>
          <w:szCs w:val="24"/>
        </w:rPr>
        <w:t xml:space="preserve"> Григорий </w:t>
      </w:r>
      <w:r w:rsidR="008062C2" w:rsidRPr="00EF2968">
        <w:rPr>
          <w:rFonts w:ascii="Times New Roman" w:hAnsi="Times New Roman" w:cs="Times New Roman"/>
          <w:sz w:val="24"/>
          <w:szCs w:val="24"/>
          <w:lang w:val="en-US"/>
        </w:rPr>
        <w:t>VII</w:t>
      </w:r>
      <w:r w:rsidR="008062C2" w:rsidRPr="00EF2968">
        <w:rPr>
          <w:rFonts w:ascii="Times New Roman" w:hAnsi="Times New Roman" w:cs="Times New Roman"/>
          <w:sz w:val="24"/>
          <w:szCs w:val="24"/>
        </w:rPr>
        <w:t>, - попросту игнорирует неудобные вопросы – молчит. Такие действия иначе как предательством назвать нельзя. Именно об этом сегодня и говорят на Украине, о том, как Константинопольский патриарх</w:t>
      </w:r>
      <w:r w:rsidR="00642B4E">
        <w:rPr>
          <w:rFonts w:ascii="Times New Roman" w:hAnsi="Times New Roman" w:cs="Times New Roman"/>
          <w:sz w:val="24"/>
          <w:szCs w:val="24"/>
        </w:rPr>
        <w:t>ат</w:t>
      </w:r>
      <w:r w:rsidR="008062C2" w:rsidRPr="00EF2968">
        <w:rPr>
          <w:rFonts w:ascii="Times New Roman" w:hAnsi="Times New Roman" w:cs="Times New Roman"/>
          <w:sz w:val="24"/>
          <w:szCs w:val="24"/>
        </w:rPr>
        <w:t xml:space="preserve"> предал Украинскую Церковь.</w:t>
      </w:r>
    </w:p>
    <w:p w14:paraId="68F588EC" w14:textId="14355BAE" w:rsidR="00EF2968" w:rsidRPr="00EF2968" w:rsidRDefault="005D63E4" w:rsidP="00EF2968">
      <w:pPr>
        <w:ind w:firstLine="567"/>
        <w:jc w:val="both"/>
        <w:rPr>
          <w:rFonts w:ascii="Times New Roman" w:hAnsi="Times New Roman" w:cs="Times New Roman"/>
          <w:sz w:val="24"/>
          <w:szCs w:val="24"/>
        </w:rPr>
      </w:pPr>
      <w:r>
        <w:rPr>
          <w:rFonts w:ascii="Times New Roman" w:hAnsi="Times New Roman" w:cs="Times New Roman"/>
          <w:sz w:val="24"/>
          <w:szCs w:val="24"/>
        </w:rPr>
        <w:t>Управляющий делами УПЦ МП митрополит</w:t>
      </w:r>
      <w:r w:rsidR="00DB1C68" w:rsidRPr="00EF2968">
        <w:rPr>
          <w:rFonts w:ascii="Times New Roman" w:hAnsi="Times New Roman" w:cs="Times New Roman"/>
          <w:sz w:val="24"/>
          <w:szCs w:val="24"/>
        </w:rPr>
        <w:t xml:space="preserve"> Антоний (Паканич) 25 ноября 2018 г. заявил греческому агентству «Ромфеа»: </w:t>
      </w:r>
      <w:r w:rsidR="00DB1C68" w:rsidRPr="00C076E2">
        <w:rPr>
          <w:rFonts w:ascii="Times New Roman" w:hAnsi="Times New Roman" w:cs="Times New Roman"/>
          <w:i/>
          <w:sz w:val="24"/>
          <w:szCs w:val="24"/>
        </w:rPr>
        <w:t>«Вселенский патриархат действует в Украине как партизан, тайно, игнорируя каноническую Церковь с миллионами верующих, с 12 500 приходов, с 90 епископами и 5 000 монахов, игнорируя большую каноническую церковь и принимая сторону тех, которые оказывают давление на нашу церковь, – отметил украинский иерарх. – Президент Украины объявил, что 28 ноября на Фанар полетит один государственный чиновник – господин Павленко, чтобы принять участие в заседании Священного синода Вселенского патриархата. Он примет участие в конечном редактировании или утверждении текста томоса. Так или иначе, мы наблюдаем странные вещи, когда государственные чиновники, миряне, планируют принимать участие в заседании Священного синода церкви и стараются решать церковные вопросы».</w:t>
      </w:r>
      <w:r w:rsidR="00DB1C68" w:rsidRPr="00C076E2">
        <w:rPr>
          <w:rStyle w:val="a6"/>
          <w:rFonts w:ascii="Times New Roman" w:hAnsi="Times New Roman" w:cs="Times New Roman"/>
          <w:i/>
          <w:sz w:val="24"/>
          <w:szCs w:val="24"/>
        </w:rPr>
        <w:footnoteReference w:id="18"/>
      </w:r>
      <w:r w:rsidR="00DB1C68" w:rsidRPr="00EF2968">
        <w:rPr>
          <w:rFonts w:ascii="Times New Roman" w:hAnsi="Times New Roman" w:cs="Times New Roman"/>
          <w:sz w:val="24"/>
          <w:szCs w:val="24"/>
        </w:rPr>
        <w:t xml:space="preserve"> Эта «партизанская скромность»</w:t>
      </w:r>
      <w:r w:rsidR="000E5364" w:rsidRPr="00EF2968">
        <w:rPr>
          <w:rFonts w:ascii="Times New Roman" w:hAnsi="Times New Roman" w:cs="Times New Roman"/>
          <w:sz w:val="24"/>
          <w:szCs w:val="24"/>
        </w:rPr>
        <w:t xml:space="preserve"> обнажает истинн</w:t>
      </w:r>
      <w:r w:rsidR="00DB1C68" w:rsidRPr="00EF2968">
        <w:rPr>
          <w:rFonts w:ascii="Times New Roman" w:hAnsi="Times New Roman" w:cs="Times New Roman"/>
          <w:sz w:val="24"/>
          <w:szCs w:val="24"/>
        </w:rPr>
        <w:t>ую сущность Константинополя, который</w:t>
      </w:r>
      <w:r w:rsidR="000E5364" w:rsidRPr="00EF2968">
        <w:rPr>
          <w:rFonts w:ascii="Times New Roman" w:hAnsi="Times New Roman" w:cs="Times New Roman"/>
          <w:sz w:val="24"/>
          <w:szCs w:val="24"/>
        </w:rPr>
        <w:t xml:space="preserve"> как </w:t>
      </w:r>
      <w:r w:rsidR="000E5364" w:rsidRPr="00C076E2">
        <w:rPr>
          <w:rFonts w:ascii="Times New Roman" w:hAnsi="Times New Roman" w:cs="Times New Roman"/>
          <w:i/>
          <w:sz w:val="24"/>
          <w:szCs w:val="24"/>
        </w:rPr>
        <w:t>«вор и разбойник»</w:t>
      </w:r>
      <w:r w:rsidR="00DB1C68" w:rsidRPr="00C076E2">
        <w:rPr>
          <w:rFonts w:ascii="Times New Roman" w:hAnsi="Times New Roman" w:cs="Times New Roman"/>
          <w:i/>
          <w:sz w:val="24"/>
          <w:szCs w:val="24"/>
        </w:rPr>
        <w:t xml:space="preserve"> «</w:t>
      </w:r>
      <w:r w:rsidR="000E5364" w:rsidRPr="00C076E2">
        <w:rPr>
          <w:rFonts w:ascii="Times New Roman" w:hAnsi="Times New Roman" w:cs="Times New Roman"/>
          <w:i/>
          <w:sz w:val="24"/>
          <w:szCs w:val="24"/>
        </w:rPr>
        <w:t>перелазит инуде» (Ин.10:1).</w:t>
      </w:r>
    </w:p>
    <w:p w14:paraId="2E92BE38" w14:textId="63E20E02" w:rsidR="00EF2968" w:rsidRPr="00EF2968" w:rsidRDefault="000E5364" w:rsidP="00EF2968">
      <w:pPr>
        <w:ind w:firstLine="567"/>
        <w:jc w:val="both"/>
        <w:rPr>
          <w:rFonts w:ascii="Times New Roman" w:hAnsi="Times New Roman" w:cs="Times New Roman"/>
          <w:sz w:val="24"/>
          <w:szCs w:val="24"/>
          <w:shd w:val="clear" w:color="auto" w:fill="FFFFFF"/>
        </w:rPr>
      </w:pPr>
      <w:r w:rsidRPr="00EF2968">
        <w:rPr>
          <w:rFonts w:ascii="Times New Roman" w:hAnsi="Times New Roman" w:cs="Times New Roman"/>
          <w:sz w:val="24"/>
          <w:szCs w:val="24"/>
        </w:rPr>
        <w:t>Для того чтобы подготовить почву этому вторжению во «двор овчи</w:t>
      </w:r>
      <w:r w:rsidR="005D63E4">
        <w:rPr>
          <w:rFonts w:ascii="Times New Roman" w:hAnsi="Times New Roman" w:cs="Times New Roman"/>
          <w:sz w:val="24"/>
          <w:szCs w:val="24"/>
        </w:rPr>
        <w:t>й», еще в сентябре 2018 г. патриарх</w:t>
      </w:r>
      <w:r w:rsidRPr="00EF2968">
        <w:rPr>
          <w:rFonts w:ascii="Times New Roman" w:hAnsi="Times New Roman" w:cs="Times New Roman"/>
          <w:sz w:val="24"/>
          <w:szCs w:val="24"/>
        </w:rPr>
        <w:t xml:space="preserve"> Варфоломей прислал на Украину экзархов. М</w:t>
      </w:r>
      <w:r w:rsidRPr="00EF2968">
        <w:rPr>
          <w:rFonts w:ascii="Times New Roman" w:hAnsi="Times New Roman" w:cs="Times New Roman"/>
          <w:sz w:val="24"/>
          <w:szCs w:val="24"/>
          <w:shd w:val="clear" w:color="auto" w:fill="FFFFFF"/>
        </w:rPr>
        <w:t xml:space="preserve">итрополит Галльский Эммануил, местоблюститель Западноевропейского экзархата Константинополя объяснил это посольство таким образом: </w:t>
      </w:r>
      <w:r w:rsidRPr="00C076E2">
        <w:rPr>
          <w:rFonts w:ascii="Times New Roman" w:hAnsi="Times New Roman" w:cs="Times New Roman"/>
          <w:i/>
          <w:sz w:val="24"/>
          <w:szCs w:val="24"/>
          <w:shd w:val="clear" w:color="auto" w:fill="FFFFFF"/>
        </w:rPr>
        <w:t>«Два экзарха призваны проложить путь к автокефалии. Следует отметить, что в данном случае процесс не менее важен, чем цель. Фактически благодаря этому процессу различные ветви Украинской православной церкви могут быть сближены».</w:t>
      </w:r>
      <w:r w:rsidRPr="00C076E2">
        <w:rPr>
          <w:rStyle w:val="a6"/>
          <w:rFonts w:ascii="Times New Roman" w:hAnsi="Times New Roman" w:cs="Times New Roman"/>
          <w:i/>
          <w:sz w:val="24"/>
          <w:szCs w:val="24"/>
          <w:shd w:val="clear" w:color="auto" w:fill="FFFFFF"/>
        </w:rPr>
        <w:footnoteReference w:id="19"/>
      </w:r>
      <w:r w:rsidR="008F0AD5" w:rsidRPr="00C076E2">
        <w:rPr>
          <w:rFonts w:ascii="Times New Roman" w:hAnsi="Times New Roman" w:cs="Times New Roman"/>
          <w:i/>
          <w:sz w:val="24"/>
          <w:szCs w:val="24"/>
          <w:shd w:val="clear" w:color="auto" w:fill="FFFFFF"/>
        </w:rPr>
        <w:t xml:space="preserve"> </w:t>
      </w:r>
      <w:r w:rsidR="008F0AD5" w:rsidRPr="00EF2968">
        <w:rPr>
          <w:rFonts w:ascii="Times New Roman" w:hAnsi="Times New Roman" w:cs="Times New Roman"/>
          <w:sz w:val="24"/>
          <w:szCs w:val="24"/>
          <w:shd w:val="clear" w:color="auto" w:fill="FFFFFF"/>
        </w:rPr>
        <w:t xml:space="preserve">В соответствии с этим объяснением, основной целью представителей Константинополя является процесс объединения </w:t>
      </w:r>
      <w:r w:rsidR="008F0AD5" w:rsidRPr="00C076E2">
        <w:rPr>
          <w:rFonts w:ascii="Times New Roman" w:hAnsi="Times New Roman" w:cs="Times New Roman"/>
          <w:i/>
          <w:sz w:val="24"/>
          <w:szCs w:val="24"/>
          <w:shd w:val="clear" w:color="auto" w:fill="FFFFFF"/>
        </w:rPr>
        <w:t>«различных ветвей Украинской Церкви»</w:t>
      </w:r>
      <w:r w:rsidR="008F0AD5" w:rsidRPr="00EF2968">
        <w:rPr>
          <w:rFonts w:ascii="Times New Roman" w:hAnsi="Times New Roman" w:cs="Times New Roman"/>
          <w:sz w:val="24"/>
          <w:szCs w:val="24"/>
          <w:shd w:val="clear" w:color="auto" w:fill="FFFFFF"/>
        </w:rPr>
        <w:t>, т.е. умиротворение разделений. Цель благородная, но эфемерная, необходимая</w:t>
      </w:r>
      <w:r w:rsidR="001D2E31">
        <w:rPr>
          <w:rFonts w:ascii="Times New Roman" w:hAnsi="Times New Roman" w:cs="Times New Roman"/>
          <w:sz w:val="24"/>
          <w:szCs w:val="24"/>
          <w:shd w:val="clear" w:color="auto" w:fill="FFFFFF"/>
        </w:rPr>
        <w:t xml:space="preserve"> лишь</w:t>
      </w:r>
      <w:r w:rsidR="008F0AD5" w:rsidRPr="00EF2968">
        <w:rPr>
          <w:rFonts w:ascii="Times New Roman" w:hAnsi="Times New Roman" w:cs="Times New Roman"/>
          <w:sz w:val="24"/>
          <w:szCs w:val="24"/>
          <w:shd w:val="clear" w:color="auto" w:fill="FFFFFF"/>
        </w:rPr>
        <w:t xml:space="preserve"> для создания красиво</w:t>
      </w:r>
      <w:r w:rsidR="002A726C" w:rsidRPr="00EF2968">
        <w:rPr>
          <w:rFonts w:ascii="Times New Roman" w:hAnsi="Times New Roman" w:cs="Times New Roman"/>
          <w:sz w:val="24"/>
          <w:szCs w:val="24"/>
          <w:shd w:val="clear" w:color="auto" w:fill="FFFFFF"/>
        </w:rPr>
        <w:t>й легенды, прикрывающей истинный смысл</w:t>
      </w:r>
      <w:r w:rsidR="008F0AD5" w:rsidRPr="00EF2968">
        <w:rPr>
          <w:rFonts w:ascii="Times New Roman" w:hAnsi="Times New Roman" w:cs="Times New Roman"/>
          <w:sz w:val="24"/>
          <w:szCs w:val="24"/>
          <w:shd w:val="clear" w:color="auto" w:fill="FFFFFF"/>
        </w:rPr>
        <w:t xml:space="preserve"> происходящего.</w:t>
      </w:r>
      <w:r w:rsidR="00EF2742" w:rsidRPr="00EF2968">
        <w:rPr>
          <w:rFonts w:ascii="Times New Roman" w:hAnsi="Times New Roman" w:cs="Times New Roman"/>
          <w:sz w:val="24"/>
          <w:szCs w:val="24"/>
          <w:shd w:val="clear" w:color="auto" w:fill="FFFFFF"/>
        </w:rPr>
        <w:t xml:space="preserve"> Примечательно и то, что приехали экзархи не к Предстоятелю Украинской Церкви, и даже не к главам раскольнических сообществ, а к политическому лидеру Украины, инициатору нового церковного раскола.</w:t>
      </w:r>
    </w:p>
    <w:p w14:paraId="4E98472E" w14:textId="77777777" w:rsidR="00EF2968" w:rsidRPr="00EF2968" w:rsidRDefault="00BB08A8" w:rsidP="00EF2968">
      <w:pPr>
        <w:ind w:firstLine="567"/>
        <w:jc w:val="both"/>
        <w:rPr>
          <w:rFonts w:ascii="Times New Roman" w:hAnsi="Times New Roman" w:cs="Times New Roman"/>
          <w:sz w:val="24"/>
          <w:szCs w:val="24"/>
        </w:rPr>
      </w:pPr>
      <w:r w:rsidRPr="00EF2968">
        <w:rPr>
          <w:rFonts w:ascii="Times New Roman" w:hAnsi="Times New Roman" w:cs="Times New Roman"/>
          <w:sz w:val="24"/>
          <w:szCs w:val="24"/>
          <w:shd w:val="clear" w:color="auto" w:fill="FFFFFF"/>
        </w:rPr>
        <w:t>Именно такие цели</w:t>
      </w:r>
      <w:r w:rsidR="00584ED6" w:rsidRPr="00EF2968">
        <w:rPr>
          <w:rFonts w:ascii="Times New Roman" w:hAnsi="Times New Roman" w:cs="Times New Roman"/>
          <w:sz w:val="24"/>
          <w:szCs w:val="24"/>
          <w:shd w:val="clear" w:color="auto" w:fill="FFFFFF"/>
        </w:rPr>
        <w:t xml:space="preserve"> ставились, а</w:t>
      </w:r>
      <w:r w:rsidRPr="00EF2968">
        <w:rPr>
          <w:rFonts w:ascii="Times New Roman" w:hAnsi="Times New Roman" w:cs="Times New Roman"/>
          <w:sz w:val="24"/>
          <w:szCs w:val="24"/>
          <w:shd w:val="clear" w:color="auto" w:fill="FFFFFF"/>
        </w:rPr>
        <w:t xml:space="preserve"> планы звучали и ранее. Сегодня</w:t>
      </w:r>
      <w:r w:rsidR="00EF2742" w:rsidRPr="00EF2968">
        <w:rPr>
          <w:rFonts w:ascii="Times New Roman" w:hAnsi="Times New Roman" w:cs="Times New Roman"/>
          <w:sz w:val="24"/>
          <w:szCs w:val="24"/>
          <w:shd w:val="clear" w:color="auto" w:fill="FFFFFF"/>
        </w:rPr>
        <w:t xml:space="preserve"> удивительным образом повтор</w:t>
      </w:r>
      <w:r w:rsidR="00BB4EEA" w:rsidRPr="00EF2968">
        <w:rPr>
          <w:rFonts w:ascii="Times New Roman" w:hAnsi="Times New Roman" w:cs="Times New Roman"/>
          <w:sz w:val="24"/>
          <w:szCs w:val="24"/>
          <w:shd w:val="clear" w:color="auto" w:fill="FFFFFF"/>
        </w:rPr>
        <w:t>я</w:t>
      </w:r>
      <w:r w:rsidRPr="00EF2968">
        <w:rPr>
          <w:rFonts w:ascii="Times New Roman" w:hAnsi="Times New Roman" w:cs="Times New Roman"/>
          <w:sz w:val="24"/>
          <w:szCs w:val="24"/>
          <w:shd w:val="clear" w:color="auto" w:fill="FFFFFF"/>
        </w:rPr>
        <w:t>ется церковно-политическая обстановка</w:t>
      </w:r>
      <w:r w:rsidR="00EF2742" w:rsidRPr="00EF2968">
        <w:rPr>
          <w:rFonts w:ascii="Times New Roman" w:hAnsi="Times New Roman" w:cs="Times New Roman"/>
          <w:sz w:val="24"/>
          <w:szCs w:val="24"/>
          <w:shd w:val="clear" w:color="auto" w:fill="FFFFFF"/>
        </w:rPr>
        <w:t xml:space="preserve"> Советской России начала </w:t>
      </w:r>
      <w:r w:rsidR="00EF2742" w:rsidRPr="00EF2968">
        <w:rPr>
          <w:rFonts w:ascii="Times New Roman" w:hAnsi="Times New Roman" w:cs="Times New Roman"/>
          <w:sz w:val="24"/>
          <w:szCs w:val="24"/>
          <w:shd w:val="clear" w:color="auto" w:fill="FFFFFF"/>
          <w:lang w:val="en-US"/>
        </w:rPr>
        <w:t>XX</w:t>
      </w:r>
      <w:r w:rsidR="00EF2742" w:rsidRPr="00EF2968">
        <w:rPr>
          <w:rFonts w:ascii="Times New Roman" w:hAnsi="Times New Roman" w:cs="Times New Roman"/>
          <w:sz w:val="24"/>
          <w:szCs w:val="24"/>
          <w:shd w:val="clear" w:color="auto" w:fill="FFFFFF"/>
        </w:rPr>
        <w:t xml:space="preserve"> века</w:t>
      </w:r>
      <w:r w:rsidR="008F0AD5" w:rsidRPr="00EF2968">
        <w:rPr>
          <w:rFonts w:ascii="Times New Roman" w:hAnsi="Times New Roman" w:cs="Times New Roman"/>
          <w:sz w:val="24"/>
          <w:szCs w:val="24"/>
          <w:shd w:val="clear" w:color="auto" w:fill="FFFFFF"/>
        </w:rPr>
        <w:t>.</w:t>
      </w:r>
      <w:r w:rsidR="00EF2742" w:rsidRPr="00EF2968">
        <w:rPr>
          <w:rFonts w:ascii="Times New Roman" w:hAnsi="Times New Roman" w:cs="Times New Roman"/>
          <w:sz w:val="24"/>
          <w:szCs w:val="24"/>
          <w:shd w:val="clear" w:color="auto" w:fill="FFFFFF"/>
        </w:rPr>
        <w:t xml:space="preserve"> </w:t>
      </w:r>
      <w:r w:rsidR="00667BE9" w:rsidRPr="00EF2968">
        <w:rPr>
          <w:rFonts w:ascii="Times New Roman" w:hAnsi="Times New Roman" w:cs="Times New Roman"/>
          <w:sz w:val="24"/>
          <w:szCs w:val="24"/>
        </w:rPr>
        <w:t xml:space="preserve">Из выписок Константинопольского Синода 1924 г. явствовало, что Григорий </w:t>
      </w:r>
      <w:r w:rsidR="00667BE9" w:rsidRPr="00EF2968">
        <w:rPr>
          <w:rFonts w:ascii="Times New Roman" w:hAnsi="Times New Roman" w:cs="Times New Roman"/>
          <w:sz w:val="24"/>
          <w:szCs w:val="24"/>
          <w:lang w:val="en-US"/>
        </w:rPr>
        <w:t>VII</w:t>
      </w:r>
      <w:r w:rsidR="00667BE9" w:rsidRPr="00EF2968">
        <w:rPr>
          <w:rFonts w:ascii="Times New Roman" w:hAnsi="Times New Roman" w:cs="Times New Roman"/>
          <w:sz w:val="24"/>
          <w:szCs w:val="24"/>
        </w:rPr>
        <w:t xml:space="preserve"> принял решение послать </w:t>
      </w:r>
      <w:r w:rsidR="00667BE9" w:rsidRPr="00C076E2">
        <w:rPr>
          <w:rFonts w:ascii="Times New Roman" w:hAnsi="Times New Roman" w:cs="Times New Roman"/>
          <w:i/>
          <w:sz w:val="24"/>
          <w:szCs w:val="24"/>
        </w:rPr>
        <w:t>«</w:t>
      </w:r>
      <w:r w:rsidR="00667BE9" w:rsidRPr="00C076E2">
        <w:rPr>
          <w:rFonts w:ascii="Times New Roman" w:eastAsia="Newton-Regular" w:hAnsi="Times New Roman" w:cs="Times New Roman"/>
          <w:i/>
          <w:sz w:val="24"/>
          <w:szCs w:val="24"/>
        </w:rPr>
        <w:t>от Матери Церкви Константинопольской к дочери ее, братской православной Русской церкви в России, как это часто бывало в прошлом в исключительных обстоятельствах, особую надлежащую Миссию, снабженную рекомендательными письмами к Русскому Правительству</w:t>
      </w:r>
      <w:r w:rsidR="00667BE9" w:rsidRPr="00C076E2">
        <w:rPr>
          <w:rFonts w:ascii="Times New Roman" w:hAnsi="Times New Roman" w:cs="Times New Roman"/>
          <w:i/>
          <w:sz w:val="24"/>
          <w:szCs w:val="24"/>
        </w:rPr>
        <w:t>»</w:t>
      </w:r>
      <w:r w:rsidR="00667BE9" w:rsidRPr="00C076E2">
        <w:rPr>
          <w:rStyle w:val="a6"/>
          <w:rFonts w:ascii="Times New Roman" w:hAnsi="Times New Roman" w:cs="Times New Roman"/>
          <w:i/>
          <w:sz w:val="24"/>
          <w:szCs w:val="24"/>
        </w:rPr>
        <w:footnoteReference w:id="20"/>
      </w:r>
      <w:r w:rsidR="00A80914" w:rsidRPr="00EF2968">
        <w:rPr>
          <w:rFonts w:ascii="Times New Roman" w:hAnsi="Times New Roman" w:cs="Times New Roman"/>
          <w:sz w:val="24"/>
          <w:szCs w:val="24"/>
        </w:rPr>
        <w:t xml:space="preserve"> с целью достижения в Русской Церкви согласия и единения, только вот опираться этой миссии в своей работе в выписке из третьего протокола предписывалось на те церковные течения, которые верны сущест</w:t>
      </w:r>
      <w:r w:rsidRPr="00EF2968">
        <w:rPr>
          <w:rFonts w:ascii="Times New Roman" w:hAnsi="Times New Roman" w:cs="Times New Roman"/>
          <w:sz w:val="24"/>
          <w:szCs w:val="24"/>
        </w:rPr>
        <w:t xml:space="preserve">вующему в России правительству. Так, принижая Русскую Церковь как Церковь-«дочь», в то же время Церковь-«мать» </w:t>
      </w:r>
      <w:r w:rsidRPr="00EF2968">
        <w:rPr>
          <w:rFonts w:ascii="Times New Roman" w:hAnsi="Times New Roman" w:cs="Times New Roman"/>
          <w:sz w:val="24"/>
          <w:szCs w:val="24"/>
          <w:lang w:val="en-US"/>
        </w:rPr>
        <w:t>de</w:t>
      </w:r>
      <w:r w:rsidRPr="00EF2968">
        <w:rPr>
          <w:rFonts w:ascii="Times New Roman" w:hAnsi="Times New Roman" w:cs="Times New Roman"/>
          <w:sz w:val="24"/>
          <w:szCs w:val="24"/>
        </w:rPr>
        <w:t xml:space="preserve"> </w:t>
      </w:r>
      <w:r w:rsidRPr="00EF2968">
        <w:rPr>
          <w:rFonts w:ascii="Times New Roman" w:hAnsi="Times New Roman" w:cs="Times New Roman"/>
          <w:sz w:val="24"/>
          <w:szCs w:val="24"/>
          <w:lang w:val="en-US"/>
        </w:rPr>
        <w:t>facto</w:t>
      </w:r>
      <w:r w:rsidRPr="00EF2968">
        <w:rPr>
          <w:rFonts w:ascii="Times New Roman" w:hAnsi="Times New Roman" w:cs="Times New Roman"/>
          <w:sz w:val="24"/>
          <w:szCs w:val="24"/>
        </w:rPr>
        <w:t xml:space="preserve"> стала ее разрушительницей в союзе с советскими богоборцами.</w:t>
      </w:r>
    </w:p>
    <w:p w14:paraId="42EF8B93" w14:textId="77777777" w:rsidR="00EF2968" w:rsidRPr="00EF2968" w:rsidRDefault="00415956" w:rsidP="00EF2968">
      <w:pPr>
        <w:ind w:firstLine="567"/>
        <w:jc w:val="both"/>
        <w:rPr>
          <w:rFonts w:ascii="Times New Roman" w:hAnsi="Times New Roman" w:cs="Times New Roman"/>
          <w:sz w:val="24"/>
          <w:szCs w:val="24"/>
        </w:rPr>
      </w:pPr>
      <w:r w:rsidRPr="00EF2968">
        <w:rPr>
          <w:rFonts w:ascii="Times New Roman" w:hAnsi="Times New Roman" w:cs="Times New Roman"/>
          <w:sz w:val="24"/>
          <w:szCs w:val="24"/>
        </w:rPr>
        <w:t>В прекрасной статье А. В. Мазырина,</w:t>
      </w:r>
      <w:r w:rsidRPr="00EF2968">
        <w:rPr>
          <w:rStyle w:val="a6"/>
          <w:rFonts w:ascii="Times New Roman" w:hAnsi="Times New Roman" w:cs="Times New Roman"/>
          <w:sz w:val="24"/>
          <w:szCs w:val="24"/>
        </w:rPr>
        <w:footnoteReference w:id="21"/>
      </w:r>
      <w:r w:rsidRPr="00EF2968">
        <w:rPr>
          <w:rFonts w:ascii="Times New Roman" w:hAnsi="Times New Roman" w:cs="Times New Roman"/>
          <w:sz w:val="24"/>
          <w:szCs w:val="24"/>
        </w:rPr>
        <w:t xml:space="preserve"> посвященной причинам разрыва в отношениях Церквей в период правления Святейшего патриарха Тихона эта переписка между Константинопольскими деятелями и российскими властями и обновленцами приводится подробно. Советские власти оставили в документах той эпохи не одно свидетельство эт</w:t>
      </w:r>
      <w:r w:rsidR="00B16DEF" w:rsidRPr="00EF2968">
        <w:rPr>
          <w:rFonts w:ascii="Times New Roman" w:hAnsi="Times New Roman" w:cs="Times New Roman"/>
          <w:sz w:val="24"/>
          <w:szCs w:val="24"/>
        </w:rPr>
        <w:t>ог</w:t>
      </w:r>
      <w:r w:rsidRPr="00EF2968">
        <w:rPr>
          <w:rFonts w:ascii="Times New Roman" w:hAnsi="Times New Roman" w:cs="Times New Roman"/>
          <w:sz w:val="24"/>
          <w:szCs w:val="24"/>
        </w:rPr>
        <w:t xml:space="preserve">о тройственного </w:t>
      </w:r>
      <w:r w:rsidR="00B16DEF" w:rsidRPr="00EF2968">
        <w:rPr>
          <w:rFonts w:ascii="Times New Roman" w:hAnsi="Times New Roman" w:cs="Times New Roman"/>
          <w:sz w:val="24"/>
          <w:szCs w:val="24"/>
        </w:rPr>
        <w:t>союза</w:t>
      </w:r>
      <w:r w:rsidRPr="00EF2968">
        <w:rPr>
          <w:rFonts w:ascii="Times New Roman" w:hAnsi="Times New Roman" w:cs="Times New Roman"/>
          <w:sz w:val="24"/>
          <w:szCs w:val="24"/>
        </w:rPr>
        <w:t xml:space="preserve"> богоборческой власти, раскольников-обновленцев и «Вселенского» патриархата.</w:t>
      </w:r>
      <w:r w:rsidR="00A61D70" w:rsidRPr="00EF2968">
        <w:rPr>
          <w:rFonts w:ascii="Times New Roman" w:hAnsi="Times New Roman" w:cs="Times New Roman"/>
          <w:sz w:val="24"/>
          <w:szCs w:val="24"/>
        </w:rPr>
        <w:t xml:space="preserve"> В секретном «Обзоре политэкономического состояния СССР» за июль 1924 г., подготовленном ОГПУ говорилось прямо: </w:t>
      </w:r>
      <w:r w:rsidR="00A61D70" w:rsidRPr="00C076E2">
        <w:rPr>
          <w:rFonts w:ascii="Times New Roman" w:hAnsi="Times New Roman" w:cs="Times New Roman"/>
          <w:i/>
          <w:sz w:val="24"/>
          <w:szCs w:val="24"/>
        </w:rPr>
        <w:t>«</w:t>
      </w:r>
      <w:r w:rsidR="00A61D70" w:rsidRPr="00C076E2">
        <w:rPr>
          <w:rFonts w:ascii="Times New Roman" w:eastAsia="Newton-Regular" w:hAnsi="Times New Roman" w:cs="Times New Roman"/>
          <w:i/>
          <w:sz w:val="24"/>
          <w:szCs w:val="24"/>
        </w:rPr>
        <w:t>положение обновленцев довольно твердо и, вероятно, еще более укрепится с приездом константинопольского патриарха, намеревающегося канонизировать обновленческий синод</w:t>
      </w:r>
      <w:r w:rsidR="00A61D70" w:rsidRPr="00C076E2">
        <w:rPr>
          <w:rFonts w:ascii="Times New Roman" w:hAnsi="Times New Roman" w:cs="Times New Roman"/>
          <w:i/>
          <w:sz w:val="24"/>
          <w:szCs w:val="24"/>
        </w:rPr>
        <w:t>».</w:t>
      </w:r>
      <w:r w:rsidR="00A61D70" w:rsidRPr="00C076E2">
        <w:rPr>
          <w:rStyle w:val="a6"/>
          <w:rFonts w:ascii="Times New Roman" w:hAnsi="Times New Roman" w:cs="Times New Roman"/>
          <w:i/>
          <w:sz w:val="24"/>
          <w:szCs w:val="24"/>
        </w:rPr>
        <w:footnoteReference w:id="22"/>
      </w:r>
      <w:r w:rsidR="00A61D70" w:rsidRPr="00EF2968">
        <w:rPr>
          <w:rFonts w:ascii="Times New Roman" w:hAnsi="Times New Roman" w:cs="Times New Roman"/>
          <w:sz w:val="24"/>
          <w:szCs w:val="24"/>
        </w:rPr>
        <w:t xml:space="preserve"> А. Мазырин приводит по этому вопросу и разрешение Антирелигиозной комиссии при ЦК РКП(б) на въезд </w:t>
      </w:r>
      <w:r w:rsidR="00453C9A" w:rsidRPr="00C076E2">
        <w:rPr>
          <w:rFonts w:ascii="Times New Roman" w:hAnsi="Times New Roman" w:cs="Times New Roman"/>
          <w:i/>
          <w:sz w:val="24"/>
          <w:szCs w:val="24"/>
        </w:rPr>
        <w:t xml:space="preserve">«в СССР </w:t>
      </w:r>
      <w:r w:rsidR="00A61D70" w:rsidRPr="00C076E2">
        <w:rPr>
          <w:rFonts w:ascii="Times New Roman" w:hAnsi="Times New Roman" w:cs="Times New Roman"/>
          <w:i/>
          <w:sz w:val="24"/>
          <w:szCs w:val="24"/>
        </w:rPr>
        <w:t>делегации Константинопольского патриархата в числе 4 человек»</w:t>
      </w:r>
      <w:r w:rsidR="00453C9A" w:rsidRPr="00C076E2">
        <w:rPr>
          <w:rFonts w:ascii="Times New Roman" w:hAnsi="Times New Roman" w:cs="Times New Roman"/>
          <w:i/>
          <w:sz w:val="24"/>
          <w:szCs w:val="24"/>
        </w:rPr>
        <w:t>, а также поручение товарищу Е. А. Тучкову «обработать делегацию в желательном для нас направлении».</w:t>
      </w:r>
      <w:r w:rsidR="00453C9A" w:rsidRPr="00C076E2">
        <w:rPr>
          <w:rStyle w:val="a6"/>
          <w:rFonts w:ascii="Times New Roman" w:hAnsi="Times New Roman" w:cs="Times New Roman"/>
          <w:i/>
          <w:sz w:val="24"/>
          <w:szCs w:val="24"/>
        </w:rPr>
        <w:footnoteReference w:id="23"/>
      </w:r>
    </w:p>
    <w:p w14:paraId="7ACA5466" w14:textId="58FFDF56" w:rsidR="00EF2968" w:rsidRPr="00EF2968" w:rsidRDefault="00CA068D" w:rsidP="00EF2968">
      <w:pPr>
        <w:ind w:firstLine="567"/>
        <w:jc w:val="both"/>
        <w:rPr>
          <w:rFonts w:ascii="Times New Roman" w:hAnsi="Times New Roman" w:cs="Times New Roman"/>
          <w:sz w:val="24"/>
          <w:szCs w:val="24"/>
        </w:rPr>
      </w:pPr>
      <w:r w:rsidRPr="00EF2968">
        <w:rPr>
          <w:rFonts w:ascii="Times New Roman" w:hAnsi="Times New Roman" w:cs="Times New Roman"/>
          <w:sz w:val="24"/>
          <w:szCs w:val="24"/>
        </w:rPr>
        <w:t>Причиной того, что это «константинопольское миссионерство» не состоялось, явились два фактора: первый – турецкий, второй – английский. Турки всегда были противниками «вселенских» замашек стамбульских «башпапаз»,</w:t>
      </w:r>
      <w:r w:rsidRPr="00EF2968">
        <w:rPr>
          <w:rStyle w:val="a6"/>
          <w:rFonts w:ascii="Times New Roman" w:hAnsi="Times New Roman" w:cs="Times New Roman"/>
          <w:sz w:val="24"/>
          <w:szCs w:val="24"/>
        </w:rPr>
        <w:footnoteReference w:id="24"/>
      </w:r>
      <w:r w:rsidRPr="00EF2968">
        <w:rPr>
          <w:rFonts w:ascii="Times New Roman" w:hAnsi="Times New Roman" w:cs="Times New Roman"/>
          <w:sz w:val="24"/>
          <w:szCs w:val="24"/>
        </w:rPr>
        <w:t>считая их ответственными только за дела греческих общин. Кроме того, претензию по поводу взаимодействия Константинополя с раскольникам</w:t>
      </w:r>
      <w:r w:rsidR="005D63E4">
        <w:rPr>
          <w:rFonts w:ascii="Times New Roman" w:hAnsi="Times New Roman" w:cs="Times New Roman"/>
          <w:sz w:val="24"/>
          <w:szCs w:val="24"/>
        </w:rPr>
        <w:t>и-обновленцами и поддержку патриарху</w:t>
      </w:r>
      <w:r w:rsidRPr="00EF2968">
        <w:rPr>
          <w:rFonts w:ascii="Times New Roman" w:hAnsi="Times New Roman" w:cs="Times New Roman"/>
          <w:sz w:val="24"/>
          <w:szCs w:val="24"/>
        </w:rPr>
        <w:t xml:space="preserve"> Тихону высказал глава Англиканской</w:t>
      </w:r>
      <w:r w:rsidR="005D63E4">
        <w:rPr>
          <w:rFonts w:ascii="Times New Roman" w:hAnsi="Times New Roman" w:cs="Times New Roman"/>
          <w:sz w:val="24"/>
          <w:szCs w:val="24"/>
        </w:rPr>
        <w:t xml:space="preserve"> Церкви, Кентерберийский архиепископ</w:t>
      </w:r>
      <w:r w:rsidRPr="00EF2968">
        <w:rPr>
          <w:rFonts w:ascii="Times New Roman" w:hAnsi="Times New Roman" w:cs="Times New Roman"/>
          <w:sz w:val="24"/>
          <w:szCs w:val="24"/>
        </w:rPr>
        <w:t xml:space="preserve"> Дэвидсон. Игнорировать такие явные сигналы политического истеблишмента</w:t>
      </w:r>
      <w:r w:rsidR="00B16DEF" w:rsidRPr="00EF2968">
        <w:rPr>
          <w:rFonts w:ascii="Times New Roman" w:hAnsi="Times New Roman" w:cs="Times New Roman"/>
          <w:sz w:val="24"/>
          <w:szCs w:val="24"/>
        </w:rPr>
        <w:t xml:space="preserve"> той эпохи</w:t>
      </w:r>
      <w:r w:rsidRPr="00EF2968">
        <w:rPr>
          <w:rFonts w:ascii="Times New Roman" w:hAnsi="Times New Roman" w:cs="Times New Roman"/>
          <w:sz w:val="24"/>
          <w:szCs w:val="24"/>
        </w:rPr>
        <w:t xml:space="preserve"> Константинопольский патриархат не мог.</w:t>
      </w:r>
      <w:r w:rsidR="00EF2742" w:rsidRPr="00EF2968">
        <w:rPr>
          <w:rFonts w:ascii="Times New Roman" w:hAnsi="Times New Roman" w:cs="Times New Roman"/>
          <w:sz w:val="24"/>
          <w:szCs w:val="24"/>
        </w:rPr>
        <w:t xml:space="preserve"> Сегодня, не имея </w:t>
      </w:r>
      <w:r w:rsidR="009C127C" w:rsidRPr="00EF2968">
        <w:rPr>
          <w:rFonts w:ascii="Times New Roman" w:hAnsi="Times New Roman" w:cs="Times New Roman"/>
          <w:sz w:val="24"/>
          <w:szCs w:val="24"/>
        </w:rPr>
        <w:t>политичес</w:t>
      </w:r>
      <w:r w:rsidR="00EF2742" w:rsidRPr="00EF2968">
        <w:rPr>
          <w:rFonts w:ascii="Times New Roman" w:hAnsi="Times New Roman" w:cs="Times New Roman"/>
          <w:sz w:val="24"/>
          <w:szCs w:val="24"/>
        </w:rPr>
        <w:t xml:space="preserve">кой поддержки, Украинская Церковь противопоставить </w:t>
      </w:r>
      <w:r w:rsidR="009C127C" w:rsidRPr="00EF2968">
        <w:rPr>
          <w:rFonts w:ascii="Times New Roman" w:hAnsi="Times New Roman" w:cs="Times New Roman"/>
          <w:sz w:val="24"/>
          <w:szCs w:val="24"/>
        </w:rPr>
        <w:t>захватчикам</w:t>
      </w:r>
      <w:r w:rsidR="00BB4EEA" w:rsidRPr="00EF2968">
        <w:rPr>
          <w:rFonts w:ascii="Times New Roman" w:hAnsi="Times New Roman" w:cs="Times New Roman"/>
          <w:sz w:val="24"/>
          <w:szCs w:val="24"/>
        </w:rPr>
        <w:t xml:space="preserve"> не может ничего</w:t>
      </w:r>
      <w:r w:rsidR="00EF2742" w:rsidRPr="00EF2968">
        <w:rPr>
          <w:rFonts w:ascii="Times New Roman" w:hAnsi="Times New Roman" w:cs="Times New Roman"/>
          <w:sz w:val="24"/>
          <w:szCs w:val="24"/>
        </w:rPr>
        <w:t>, во всяком случае, других авторитетов</w:t>
      </w:r>
      <w:r w:rsidR="009C127C" w:rsidRPr="00EF2968">
        <w:rPr>
          <w:rFonts w:ascii="Times New Roman" w:hAnsi="Times New Roman" w:cs="Times New Roman"/>
          <w:sz w:val="24"/>
          <w:szCs w:val="24"/>
        </w:rPr>
        <w:t xml:space="preserve"> у Константинопольского патриархата</w:t>
      </w:r>
      <w:r w:rsidR="002409F6" w:rsidRPr="00EF2968">
        <w:rPr>
          <w:rFonts w:ascii="Times New Roman" w:hAnsi="Times New Roman" w:cs="Times New Roman"/>
          <w:sz w:val="24"/>
          <w:szCs w:val="24"/>
        </w:rPr>
        <w:t>, очевидно,</w:t>
      </w:r>
      <w:r w:rsidR="00BB4EEA" w:rsidRPr="00EF2968">
        <w:rPr>
          <w:rFonts w:ascii="Times New Roman" w:hAnsi="Times New Roman" w:cs="Times New Roman"/>
          <w:sz w:val="24"/>
          <w:szCs w:val="24"/>
        </w:rPr>
        <w:t xml:space="preserve"> нет, и сегодня православным верующим Украины остается то же право, которое было у их дедов и прадедов – право нести свой крест</w:t>
      </w:r>
      <w:r w:rsidR="007675E1" w:rsidRPr="00EF2968">
        <w:rPr>
          <w:rFonts w:ascii="Times New Roman" w:hAnsi="Times New Roman" w:cs="Times New Roman"/>
          <w:sz w:val="24"/>
          <w:szCs w:val="24"/>
        </w:rPr>
        <w:t xml:space="preserve"> верности Церкви</w:t>
      </w:r>
      <w:r w:rsidR="00BB08A8" w:rsidRPr="00EF2968">
        <w:rPr>
          <w:rFonts w:ascii="Times New Roman" w:hAnsi="Times New Roman" w:cs="Times New Roman"/>
          <w:sz w:val="24"/>
          <w:szCs w:val="24"/>
        </w:rPr>
        <w:t xml:space="preserve"> дорогой скорбей и гонений.</w:t>
      </w:r>
    </w:p>
    <w:p w14:paraId="3F14D0A1" w14:textId="6E657E48" w:rsidR="00EF2968" w:rsidRPr="00EF2968" w:rsidRDefault="00453C9A" w:rsidP="00EF2968">
      <w:pPr>
        <w:ind w:firstLine="567"/>
        <w:jc w:val="both"/>
        <w:rPr>
          <w:rFonts w:ascii="Times New Roman" w:hAnsi="Times New Roman" w:cs="Times New Roman"/>
          <w:sz w:val="24"/>
          <w:szCs w:val="24"/>
        </w:rPr>
      </w:pPr>
      <w:r w:rsidRPr="00EF2968">
        <w:rPr>
          <w:rFonts w:ascii="Times New Roman" w:hAnsi="Times New Roman" w:cs="Times New Roman"/>
          <w:sz w:val="24"/>
          <w:szCs w:val="24"/>
        </w:rPr>
        <w:t>Е.</w:t>
      </w:r>
      <w:r w:rsidR="00BB4EEA" w:rsidRPr="00EF2968">
        <w:rPr>
          <w:rFonts w:ascii="Times New Roman" w:hAnsi="Times New Roman" w:cs="Times New Roman"/>
          <w:sz w:val="24"/>
          <w:szCs w:val="24"/>
        </w:rPr>
        <w:t xml:space="preserve"> А.</w:t>
      </w:r>
      <w:r w:rsidRPr="00EF2968">
        <w:rPr>
          <w:rFonts w:ascii="Times New Roman" w:hAnsi="Times New Roman" w:cs="Times New Roman"/>
          <w:sz w:val="24"/>
          <w:szCs w:val="24"/>
        </w:rPr>
        <w:t xml:space="preserve"> Тучков</w:t>
      </w:r>
      <w:r w:rsidR="00CA068D" w:rsidRPr="00EF2968">
        <w:rPr>
          <w:rFonts w:ascii="Times New Roman" w:hAnsi="Times New Roman" w:cs="Times New Roman"/>
          <w:sz w:val="24"/>
          <w:szCs w:val="24"/>
        </w:rPr>
        <w:t>, которому поручалось «обработать делегацию»,</w:t>
      </w:r>
      <w:r w:rsidRPr="00EF2968">
        <w:rPr>
          <w:rFonts w:ascii="Times New Roman" w:hAnsi="Times New Roman" w:cs="Times New Roman"/>
          <w:sz w:val="24"/>
          <w:szCs w:val="24"/>
        </w:rPr>
        <w:t xml:space="preserve"> в это время возглавлял 6-й отдел СО ГПУ, который занимался борьбой с религиозными организациями в СССР. Именно он в ответе за искусственные расколы, изъятие церковных ценностей и множественные сфабрикованные дела против святых мучеников и исповедников</w:t>
      </w:r>
      <w:r w:rsidR="008058D7" w:rsidRPr="00EF2968">
        <w:rPr>
          <w:rFonts w:ascii="Times New Roman" w:hAnsi="Times New Roman" w:cs="Times New Roman"/>
          <w:sz w:val="24"/>
          <w:szCs w:val="24"/>
        </w:rPr>
        <w:t xml:space="preserve"> этого времени. Между прочим,</w:t>
      </w:r>
      <w:r w:rsidR="00E53861" w:rsidRPr="00EF2968">
        <w:rPr>
          <w:rFonts w:ascii="Times New Roman" w:hAnsi="Times New Roman" w:cs="Times New Roman"/>
          <w:sz w:val="24"/>
          <w:szCs w:val="24"/>
        </w:rPr>
        <w:t xml:space="preserve"> </w:t>
      </w:r>
      <w:r w:rsidR="008058D7" w:rsidRPr="00EF2968">
        <w:rPr>
          <w:rFonts w:ascii="Times New Roman" w:hAnsi="Times New Roman" w:cs="Times New Roman"/>
          <w:sz w:val="24"/>
          <w:szCs w:val="24"/>
        </w:rPr>
        <w:t>тов. Тучков, умирая в 1957 г. от опухоли</w:t>
      </w:r>
      <w:r w:rsidR="00C96778">
        <w:rPr>
          <w:rFonts w:ascii="Times New Roman" w:hAnsi="Times New Roman" w:cs="Times New Roman"/>
          <w:sz w:val="24"/>
          <w:szCs w:val="24"/>
        </w:rPr>
        <w:t>,</w:t>
      </w:r>
      <w:r w:rsidR="005D63E4">
        <w:rPr>
          <w:rFonts w:ascii="Times New Roman" w:hAnsi="Times New Roman" w:cs="Times New Roman"/>
          <w:sz w:val="24"/>
          <w:szCs w:val="24"/>
        </w:rPr>
        <w:t xml:space="preserve"> пригласил в больницу патриарха</w:t>
      </w:r>
      <w:r w:rsidR="008058D7" w:rsidRPr="00EF2968">
        <w:rPr>
          <w:rFonts w:ascii="Times New Roman" w:hAnsi="Times New Roman" w:cs="Times New Roman"/>
          <w:sz w:val="24"/>
          <w:szCs w:val="24"/>
        </w:rPr>
        <w:t xml:space="preserve"> Алексия </w:t>
      </w:r>
      <w:r w:rsidR="008058D7" w:rsidRPr="00EF2968">
        <w:rPr>
          <w:rFonts w:ascii="Times New Roman" w:hAnsi="Times New Roman" w:cs="Times New Roman"/>
          <w:sz w:val="24"/>
          <w:szCs w:val="24"/>
          <w:lang w:val="en-US"/>
        </w:rPr>
        <w:t>I</w:t>
      </w:r>
      <w:r w:rsidR="008058D7" w:rsidRPr="00EF2968">
        <w:rPr>
          <w:rFonts w:ascii="Times New Roman" w:hAnsi="Times New Roman" w:cs="Times New Roman"/>
          <w:sz w:val="24"/>
          <w:szCs w:val="24"/>
        </w:rPr>
        <w:t xml:space="preserve"> (Симанского)</w:t>
      </w:r>
      <w:r w:rsidR="00E53861" w:rsidRPr="00EF2968">
        <w:rPr>
          <w:rFonts w:ascii="Times New Roman" w:hAnsi="Times New Roman" w:cs="Times New Roman"/>
          <w:sz w:val="24"/>
          <w:szCs w:val="24"/>
        </w:rPr>
        <w:t>, по всей видимости, переосмыслив многое из того, что им было сделано</w:t>
      </w:r>
      <w:r w:rsidR="00AD480A">
        <w:rPr>
          <w:rFonts w:ascii="Times New Roman" w:hAnsi="Times New Roman" w:cs="Times New Roman"/>
          <w:sz w:val="24"/>
          <w:szCs w:val="24"/>
        </w:rPr>
        <w:t xml:space="preserve">. </w:t>
      </w:r>
      <w:r w:rsidR="00996E2B">
        <w:rPr>
          <w:rFonts w:ascii="Times New Roman" w:hAnsi="Times New Roman" w:cs="Times New Roman"/>
          <w:sz w:val="24"/>
          <w:szCs w:val="24"/>
        </w:rPr>
        <w:t>Этот бездушный гонитель при исходе жизни оказался сознательнее</w:t>
      </w:r>
      <w:r w:rsidR="008058D7" w:rsidRPr="00EF2968">
        <w:rPr>
          <w:rFonts w:ascii="Times New Roman" w:hAnsi="Times New Roman" w:cs="Times New Roman"/>
          <w:sz w:val="24"/>
          <w:szCs w:val="24"/>
        </w:rPr>
        <w:t xml:space="preserve"> Константинопольских иерархов</w:t>
      </w:r>
      <w:r w:rsidR="00996E2B">
        <w:rPr>
          <w:rFonts w:ascii="Times New Roman" w:hAnsi="Times New Roman" w:cs="Times New Roman"/>
          <w:sz w:val="24"/>
          <w:szCs w:val="24"/>
        </w:rPr>
        <w:t>, от которых даже простых слов сожаления</w:t>
      </w:r>
      <w:r w:rsidR="008058D7" w:rsidRPr="00EF2968">
        <w:rPr>
          <w:rFonts w:ascii="Times New Roman" w:hAnsi="Times New Roman" w:cs="Times New Roman"/>
          <w:sz w:val="24"/>
          <w:szCs w:val="24"/>
        </w:rPr>
        <w:t xml:space="preserve"> за откровенно </w:t>
      </w:r>
      <w:r w:rsidR="00C4094D" w:rsidRPr="00EF2968">
        <w:rPr>
          <w:rFonts w:ascii="Times New Roman" w:hAnsi="Times New Roman" w:cs="Times New Roman"/>
          <w:sz w:val="24"/>
          <w:szCs w:val="24"/>
        </w:rPr>
        <w:t>антицерковную деятельность в союзе с богоборцами и раскольниками</w:t>
      </w:r>
      <w:r w:rsidR="008058D7" w:rsidRPr="00EF2968">
        <w:rPr>
          <w:rFonts w:ascii="Times New Roman" w:hAnsi="Times New Roman" w:cs="Times New Roman"/>
          <w:sz w:val="24"/>
          <w:szCs w:val="24"/>
        </w:rPr>
        <w:t xml:space="preserve"> </w:t>
      </w:r>
      <w:r w:rsidR="00E53861" w:rsidRPr="00EF2968">
        <w:rPr>
          <w:rFonts w:ascii="Times New Roman" w:hAnsi="Times New Roman" w:cs="Times New Roman"/>
          <w:sz w:val="24"/>
          <w:szCs w:val="24"/>
        </w:rPr>
        <w:t>еще никому выслушать не пришлось.</w:t>
      </w:r>
    </w:p>
    <w:p w14:paraId="1C9488D5" w14:textId="4E328163" w:rsidR="00EF2968" w:rsidRPr="00EF2968" w:rsidRDefault="0047149F" w:rsidP="00EF2968">
      <w:pPr>
        <w:ind w:firstLine="567"/>
        <w:jc w:val="both"/>
        <w:rPr>
          <w:rFonts w:ascii="Times New Roman" w:hAnsi="Times New Roman" w:cs="Times New Roman"/>
          <w:sz w:val="24"/>
          <w:szCs w:val="24"/>
        </w:rPr>
      </w:pPr>
      <w:r w:rsidRPr="00EF2968">
        <w:rPr>
          <w:rFonts w:ascii="Times New Roman" w:hAnsi="Times New Roman" w:cs="Times New Roman"/>
          <w:sz w:val="24"/>
          <w:szCs w:val="24"/>
        </w:rPr>
        <w:t>Зачем</w:t>
      </w:r>
      <w:r w:rsidR="00BB08A8" w:rsidRPr="00EF2968">
        <w:rPr>
          <w:rFonts w:ascii="Times New Roman" w:hAnsi="Times New Roman" w:cs="Times New Roman"/>
          <w:sz w:val="24"/>
          <w:szCs w:val="24"/>
        </w:rPr>
        <w:t xml:space="preserve"> все</w:t>
      </w:r>
      <w:r w:rsidRPr="00EF2968">
        <w:rPr>
          <w:rFonts w:ascii="Times New Roman" w:hAnsi="Times New Roman" w:cs="Times New Roman"/>
          <w:sz w:val="24"/>
          <w:szCs w:val="24"/>
        </w:rPr>
        <w:t xml:space="preserve"> это делалось? Были две причины для таких </w:t>
      </w:r>
      <w:r w:rsidR="00BD6E7F" w:rsidRPr="00EF2968">
        <w:rPr>
          <w:rFonts w:ascii="Times New Roman" w:hAnsi="Times New Roman" w:cs="Times New Roman"/>
          <w:sz w:val="24"/>
          <w:szCs w:val="24"/>
        </w:rPr>
        <w:t>действий. Первая – это попытка привлечь советское правительство</w:t>
      </w:r>
      <w:r w:rsidR="000C58CF" w:rsidRPr="00EF2968">
        <w:rPr>
          <w:rFonts w:ascii="Times New Roman" w:hAnsi="Times New Roman" w:cs="Times New Roman"/>
          <w:sz w:val="24"/>
          <w:szCs w:val="24"/>
        </w:rPr>
        <w:t xml:space="preserve"> к решению собственных политических проблем – заставить его повлиять на </w:t>
      </w:r>
      <w:r w:rsidR="00A30329" w:rsidRPr="00EF2968">
        <w:rPr>
          <w:rFonts w:ascii="Times New Roman" w:hAnsi="Times New Roman" w:cs="Times New Roman"/>
          <w:sz w:val="24"/>
          <w:szCs w:val="24"/>
        </w:rPr>
        <w:t>турецких коллег и позволить сохранить местом пребывания Константинопольской патриархии вожделенный Фанарион. Вторая – еще более приземленная.</w:t>
      </w:r>
      <w:r w:rsidR="000B15B1" w:rsidRPr="00EF2968">
        <w:rPr>
          <w:rFonts w:ascii="Times New Roman" w:hAnsi="Times New Roman" w:cs="Times New Roman"/>
          <w:sz w:val="24"/>
          <w:szCs w:val="24"/>
        </w:rPr>
        <w:t xml:space="preserve"> 21 июля 1924 г. представитель Конст</w:t>
      </w:r>
      <w:r w:rsidR="005D63E4">
        <w:rPr>
          <w:rFonts w:ascii="Times New Roman" w:hAnsi="Times New Roman" w:cs="Times New Roman"/>
          <w:sz w:val="24"/>
          <w:szCs w:val="24"/>
        </w:rPr>
        <w:t>антинопольского патриарха архимандрит</w:t>
      </w:r>
      <w:r w:rsidR="000B15B1" w:rsidRPr="00EF2968">
        <w:rPr>
          <w:rFonts w:ascii="Times New Roman" w:hAnsi="Times New Roman" w:cs="Times New Roman"/>
          <w:sz w:val="24"/>
          <w:szCs w:val="24"/>
        </w:rPr>
        <w:t xml:space="preserve"> Василий (Димопуло)</w:t>
      </w:r>
      <w:r w:rsidR="00701CA6" w:rsidRPr="00EF2968">
        <w:rPr>
          <w:rFonts w:ascii="Times New Roman" w:hAnsi="Times New Roman" w:cs="Times New Roman"/>
          <w:sz w:val="24"/>
          <w:szCs w:val="24"/>
        </w:rPr>
        <w:t xml:space="preserve"> от имени Вселенского патриарха обратился в ЦИК СССР к П. Г. Смидовичу, возглавлявшему Секретариат по делам культов с просьбой «</w:t>
      </w:r>
      <w:r w:rsidR="00701CA6" w:rsidRPr="00EF2968">
        <w:rPr>
          <w:rFonts w:ascii="Times New Roman" w:eastAsia="Newton-Regular" w:hAnsi="Times New Roman" w:cs="Times New Roman"/>
          <w:sz w:val="24"/>
          <w:szCs w:val="24"/>
        </w:rPr>
        <w:t>оказать Константинопольской Патриархии великую услугу</w:t>
      </w:r>
      <w:r w:rsidR="00701CA6" w:rsidRPr="00EF2968">
        <w:rPr>
          <w:rFonts w:ascii="Times New Roman" w:hAnsi="Times New Roman" w:cs="Times New Roman"/>
          <w:sz w:val="24"/>
          <w:szCs w:val="24"/>
        </w:rPr>
        <w:t xml:space="preserve">», а именно вернуть </w:t>
      </w:r>
      <w:r w:rsidR="006C61A5" w:rsidRPr="00EF2968">
        <w:rPr>
          <w:rFonts w:ascii="Times New Roman" w:hAnsi="Times New Roman" w:cs="Times New Roman"/>
          <w:sz w:val="24"/>
          <w:szCs w:val="24"/>
        </w:rPr>
        <w:t>возможность получать доход от здания бывшего константинопольского подворья. Ссылаясь на архивные данные, А. Мазырин очень точно п</w:t>
      </w:r>
      <w:r w:rsidR="005D63E4">
        <w:rPr>
          <w:rFonts w:ascii="Times New Roman" w:hAnsi="Times New Roman" w:cs="Times New Roman"/>
          <w:sz w:val="24"/>
          <w:szCs w:val="24"/>
        </w:rPr>
        <w:t>ередал риторику обращения архимандрита</w:t>
      </w:r>
      <w:r w:rsidR="006C61A5" w:rsidRPr="00EF2968">
        <w:rPr>
          <w:rFonts w:ascii="Times New Roman" w:hAnsi="Times New Roman" w:cs="Times New Roman"/>
          <w:sz w:val="24"/>
          <w:szCs w:val="24"/>
        </w:rPr>
        <w:t xml:space="preserve"> Василия (Димопуло): </w:t>
      </w:r>
      <w:r w:rsidR="006C61A5" w:rsidRPr="00C076E2">
        <w:rPr>
          <w:rFonts w:ascii="Times New Roman" w:hAnsi="Times New Roman" w:cs="Times New Roman"/>
          <w:i/>
          <w:sz w:val="24"/>
          <w:szCs w:val="24"/>
        </w:rPr>
        <w:t>«</w:t>
      </w:r>
      <w:r w:rsidR="006C61A5" w:rsidRPr="00C076E2">
        <w:rPr>
          <w:rFonts w:ascii="Times New Roman" w:eastAsia="Newton-Regular" w:hAnsi="Times New Roman" w:cs="Times New Roman"/>
          <w:i/>
          <w:sz w:val="24"/>
          <w:szCs w:val="24"/>
        </w:rPr>
        <w:t>Десятки русских епископов, тысячи священников и монахов были убиты богоборцами, содержались в тюрьмах и концлагерях, находились в отдаленных ссылках, сам глава Российской Церкви — святой Патриарх Тихон — едва избежал расстрела и постоянно подвергался самой изощренной травле (в том числе и с помощью Григория VII), а архимандрит Василий писал одному из главных организаторов большевистского гонения на православие про «обогащение храмов и духовенства» в России, якобы «в противоположность» Востоку. Причем писалось это исключительно ради возвращения грекам доходов от московского дома</w:t>
      </w:r>
      <w:r w:rsidR="006C61A5" w:rsidRPr="00C076E2">
        <w:rPr>
          <w:rFonts w:ascii="Times New Roman" w:hAnsi="Times New Roman" w:cs="Times New Roman"/>
          <w:i/>
          <w:sz w:val="24"/>
          <w:szCs w:val="24"/>
        </w:rPr>
        <w:t>».</w:t>
      </w:r>
      <w:r w:rsidR="006C61A5" w:rsidRPr="00C076E2">
        <w:rPr>
          <w:rStyle w:val="a6"/>
          <w:rFonts w:ascii="Times New Roman" w:hAnsi="Times New Roman" w:cs="Times New Roman"/>
          <w:i/>
          <w:sz w:val="24"/>
          <w:szCs w:val="24"/>
        </w:rPr>
        <w:footnoteReference w:id="25"/>
      </w:r>
      <w:r w:rsidR="002327FE" w:rsidRPr="00C076E2">
        <w:rPr>
          <w:rFonts w:ascii="Times New Roman" w:hAnsi="Times New Roman" w:cs="Times New Roman"/>
          <w:i/>
          <w:sz w:val="24"/>
          <w:szCs w:val="24"/>
        </w:rPr>
        <w:t xml:space="preserve"> </w:t>
      </w:r>
      <w:r w:rsidR="002327FE" w:rsidRPr="00EF2968">
        <w:rPr>
          <w:rFonts w:ascii="Times New Roman" w:hAnsi="Times New Roman" w:cs="Times New Roman"/>
          <w:sz w:val="24"/>
          <w:szCs w:val="24"/>
        </w:rPr>
        <w:t xml:space="preserve">Надо сказать, что уважением от советского руководства предатели никогда особо не пользовались, и своих целей, поэтому, добиться </w:t>
      </w:r>
      <w:r w:rsidR="00694A8B" w:rsidRPr="00EF2968">
        <w:rPr>
          <w:rFonts w:ascii="Times New Roman" w:hAnsi="Times New Roman" w:cs="Times New Roman"/>
          <w:sz w:val="24"/>
          <w:szCs w:val="24"/>
        </w:rPr>
        <w:t>представителям Фанара не удалось.</w:t>
      </w:r>
    </w:p>
    <w:p w14:paraId="09520CC7" w14:textId="6A54D046" w:rsidR="00EF2968" w:rsidRPr="00C076E2" w:rsidRDefault="00BE4451" w:rsidP="00EF2968">
      <w:pPr>
        <w:ind w:firstLine="567"/>
        <w:jc w:val="both"/>
        <w:rPr>
          <w:rFonts w:ascii="Times New Roman" w:hAnsi="Times New Roman" w:cs="Times New Roman"/>
          <w:i/>
          <w:sz w:val="24"/>
          <w:szCs w:val="24"/>
        </w:rPr>
      </w:pPr>
      <w:r w:rsidRPr="00EF2968">
        <w:rPr>
          <w:rFonts w:ascii="Times New Roman" w:hAnsi="Times New Roman" w:cs="Times New Roman"/>
          <w:sz w:val="24"/>
          <w:szCs w:val="24"/>
        </w:rPr>
        <w:t xml:space="preserve">Вот так, по меткому выражению митрополита Евлогия (Георгиевского) Константинополь пытался урвать кусок от шкуры раненого русского медведя. Возвращаясь к этим печальным событиям нашей истории, понемногу начинаешь терять иллюзии относительно «Церкви-матери». </w:t>
      </w:r>
      <w:r w:rsidR="000C34CF" w:rsidRPr="00EF2968">
        <w:rPr>
          <w:rFonts w:ascii="Times New Roman" w:hAnsi="Times New Roman" w:cs="Times New Roman"/>
          <w:sz w:val="24"/>
          <w:szCs w:val="24"/>
        </w:rPr>
        <w:t>Иерархи Стамбула за последние сто лет успели поучаствовать практически во всех конфликтах Русской Церкви, впрочем, не в качестве миротворца. В каждом печальном событии жизни русских христиан Константинополь с греческой изворотливостью умел найти свой плюс, новые для себя возможности.</w:t>
      </w:r>
      <w:r w:rsidR="00594EA5" w:rsidRPr="00EF2968">
        <w:rPr>
          <w:rFonts w:ascii="Times New Roman" w:hAnsi="Times New Roman" w:cs="Times New Roman"/>
          <w:sz w:val="24"/>
          <w:szCs w:val="24"/>
        </w:rPr>
        <w:t xml:space="preserve"> Отношение Русской Церкви к Константинополю л</w:t>
      </w:r>
      <w:r w:rsidR="005D63E4">
        <w:rPr>
          <w:rFonts w:ascii="Times New Roman" w:hAnsi="Times New Roman" w:cs="Times New Roman"/>
          <w:sz w:val="24"/>
          <w:szCs w:val="24"/>
        </w:rPr>
        <w:t>учше всего охарактеризовал</w:t>
      </w:r>
      <w:r w:rsidR="00FE4D8E">
        <w:rPr>
          <w:rFonts w:ascii="Times New Roman" w:hAnsi="Times New Roman" w:cs="Times New Roman"/>
          <w:sz w:val="24"/>
          <w:szCs w:val="24"/>
        </w:rPr>
        <w:t xml:space="preserve"> </w:t>
      </w:r>
      <w:r w:rsidR="00FE4D8E" w:rsidRPr="00FE4D8E">
        <w:rPr>
          <w:rFonts w:ascii="Times New Roman" w:hAnsi="Times New Roman" w:cs="Times New Roman"/>
          <w:sz w:val="24"/>
          <w:szCs w:val="24"/>
        </w:rPr>
        <w:t>в 1936 году</w:t>
      </w:r>
      <w:r w:rsidR="005D63E4">
        <w:rPr>
          <w:rFonts w:ascii="Times New Roman" w:hAnsi="Times New Roman" w:cs="Times New Roman"/>
          <w:sz w:val="24"/>
          <w:szCs w:val="24"/>
        </w:rPr>
        <w:t xml:space="preserve"> митрополит</w:t>
      </w:r>
      <w:r w:rsidR="00594EA5" w:rsidRPr="00EF2968">
        <w:rPr>
          <w:rFonts w:ascii="Times New Roman" w:hAnsi="Times New Roman" w:cs="Times New Roman"/>
          <w:sz w:val="24"/>
          <w:szCs w:val="24"/>
        </w:rPr>
        <w:t xml:space="preserve"> Сергий (Страгородский)</w:t>
      </w:r>
      <w:r w:rsidR="00FE4D8E">
        <w:rPr>
          <w:rFonts w:ascii="Times New Roman" w:hAnsi="Times New Roman" w:cs="Times New Roman"/>
          <w:sz w:val="24"/>
          <w:szCs w:val="24"/>
        </w:rPr>
        <w:t xml:space="preserve"> (с 1943 года – Святейший патриарх)</w:t>
      </w:r>
      <w:r w:rsidR="00594EA5" w:rsidRPr="00EF2968">
        <w:rPr>
          <w:rFonts w:ascii="Times New Roman" w:hAnsi="Times New Roman" w:cs="Times New Roman"/>
          <w:sz w:val="24"/>
          <w:szCs w:val="24"/>
        </w:rPr>
        <w:t xml:space="preserve">, высказав слова, которые, как это ни печально, остаются актуальными через десятилетия: </w:t>
      </w:r>
      <w:r w:rsidR="00594EA5" w:rsidRPr="00FE4D8E">
        <w:rPr>
          <w:rFonts w:ascii="Times New Roman" w:hAnsi="Times New Roman" w:cs="Times New Roman"/>
          <w:sz w:val="24"/>
          <w:szCs w:val="24"/>
        </w:rPr>
        <w:t>«</w:t>
      </w:r>
      <w:r w:rsidR="00594EA5" w:rsidRPr="00FE4D8E">
        <w:rPr>
          <w:rStyle w:val="a7"/>
          <w:rFonts w:ascii="Times New Roman" w:hAnsi="Times New Roman" w:cs="Times New Roman"/>
          <w:bCs/>
          <w:sz w:val="24"/>
          <w:szCs w:val="24"/>
        </w:rPr>
        <w:t>Что же касается Патриарха Константинопольского, то после всех неправд, учиненных и учиняемых им в отношении Русской Церкви, после открытого братанья с обновленцами и другими нашими раскольниками говорить о разрыве или сохранении общения с Константинополем</w:t>
      </w:r>
      <w:r w:rsidR="00625DE8" w:rsidRPr="00FE4D8E">
        <w:rPr>
          <w:rStyle w:val="a7"/>
          <w:rFonts w:ascii="Times New Roman" w:hAnsi="Times New Roman" w:cs="Times New Roman"/>
          <w:bCs/>
          <w:sz w:val="24"/>
          <w:szCs w:val="24"/>
        </w:rPr>
        <w:t>,</w:t>
      </w:r>
      <w:r w:rsidR="00594EA5" w:rsidRPr="00FE4D8E">
        <w:rPr>
          <w:rStyle w:val="a7"/>
          <w:rFonts w:ascii="Times New Roman" w:hAnsi="Times New Roman" w:cs="Times New Roman"/>
          <w:bCs/>
          <w:sz w:val="24"/>
          <w:szCs w:val="24"/>
        </w:rPr>
        <w:t xml:space="preserve"> по меньшей мере</w:t>
      </w:r>
      <w:r w:rsidR="00625DE8" w:rsidRPr="00FE4D8E">
        <w:rPr>
          <w:rStyle w:val="a7"/>
          <w:rFonts w:ascii="Times New Roman" w:hAnsi="Times New Roman" w:cs="Times New Roman"/>
          <w:bCs/>
          <w:sz w:val="24"/>
          <w:szCs w:val="24"/>
        </w:rPr>
        <w:t>,</w:t>
      </w:r>
      <w:r w:rsidR="00594EA5" w:rsidRPr="00FE4D8E">
        <w:rPr>
          <w:rStyle w:val="a7"/>
          <w:rFonts w:ascii="Times New Roman" w:hAnsi="Times New Roman" w:cs="Times New Roman"/>
          <w:bCs/>
          <w:sz w:val="24"/>
          <w:szCs w:val="24"/>
        </w:rPr>
        <w:t xml:space="preserve"> поздно</w:t>
      </w:r>
      <w:r w:rsidR="00594EA5" w:rsidRPr="00FE4D8E">
        <w:rPr>
          <w:rFonts w:ascii="Times New Roman" w:hAnsi="Times New Roman" w:cs="Times New Roman"/>
          <w:sz w:val="24"/>
          <w:szCs w:val="24"/>
        </w:rPr>
        <w:t>».</w:t>
      </w:r>
      <w:r w:rsidR="00594EA5" w:rsidRPr="00FE4D8E">
        <w:rPr>
          <w:rStyle w:val="a6"/>
          <w:rFonts w:ascii="Times New Roman" w:hAnsi="Times New Roman" w:cs="Times New Roman"/>
          <w:sz w:val="24"/>
          <w:szCs w:val="24"/>
        </w:rPr>
        <w:footnoteReference w:id="26"/>
      </w:r>
      <w:r w:rsidR="00594EA5" w:rsidRPr="00EF2968">
        <w:rPr>
          <w:rFonts w:ascii="Times New Roman" w:hAnsi="Times New Roman" w:cs="Times New Roman"/>
          <w:sz w:val="24"/>
          <w:szCs w:val="24"/>
        </w:rPr>
        <w:t xml:space="preserve"> Говорить о хороших взаимных отношениях, имея за плечами такой </w:t>
      </w:r>
      <w:r w:rsidR="00594EA5" w:rsidRPr="00EF2968">
        <w:rPr>
          <w:rFonts w:ascii="Times New Roman" w:hAnsi="Times New Roman" w:cs="Times New Roman"/>
          <w:sz w:val="24"/>
          <w:szCs w:val="24"/>
          <w:lang w:val="en-US"/>
        </w:rPr>
        <w:t>XX</w:t>
      </w:r>
      <w:r w:rsidR="00594EA5" w:rsidRPr="00EF2968">
        <w:rPr>
          <w:rFonts w:ascii="Times New Roman" w:hAnsi="Times New Roman" w:cs="Times New Roman"/>
          <w:sz w:val="24"/>
          <w:szCs w:val="24"/>
        </w:rPr>
        <w:t xml:space="preserve"> век, уже не приходится. До сих пор единство Православного мира поддерживалось именно Москвой, сумевшей ради церковного мира найти в себе силы не поднимать болезненные темы</w:t>
      </w:r>
      <w:r w:rsidR="0078205B" w:rsidRPr="00EF2968">
        <w:rPr>
          <w:rFonts w:ascii="Times New Roman" w:hAnsi="Times New Roman" w:cs="Times New Roman"/>
          <w:sz w:val="24"/>
          <w:szCs w:val="24"/>
        </w:rPr>
        <w:t>…</w:t>
      </w:r>
      <w:r w:rsidR="00594EA5" w:rsidRPr="00EF2968">
        <w:rPr>
          <w:rFonts w:ascii="Times New Roman" w:hAnsi="Times New Roman" w:cs="Times New Roman"/>
          <w:sz w:val="24"/>
          <w:szCs w:val="24"/>
        </w:rPr>
        <w:t xml:space="preserve"> до последнего времени.</w:t>
      </w:r>
      <w:r w:rsidR="005D63E4">
        <w:rPr>
          <w:rFonts w:ascii="Times New Roman" w:hAnsi="Times New Roman" w:cs="Times New Roman"/>
          <w:sz w:val="24"/>
          <w:szCs w:val="24"/>
        </w:rPr>
        <w:t xml:space="preserve"> Сегодня слова митрополита Сергия ненароком повторил митр</w:t>
      </w:r>
      <w:r w:rsidR="00FE4C34">
        <w:rPr>
          <w:rFonts w:ascii="Times New Roman" w:hAnsi="Times New Roman" w:cs="Times New Roman"/>
          <w:sz w:val="24"/>
          <w:szCs w:val="24"/>
        </w:rPr>
        <w:t>ополит</w:t>
      </w:r>
      <w:r w:rsidR="00D25E95" w:rsidRPr="00EF2968">
        <w:rPr>
          <w:rFonts w:ascii="Times New Roman" w:hAnsi="Times New Roman" w:cs="Times New Roman"/>
          <w:sz w:val="24"/>
          <w:szCs w:val="24"/>
        </w:rPr>
        <w:t xml:space="preserve"> Запорожский и Мелитопольский Лука,</w:t>
      </w:r>
      <w:r w:rsidR="00123A3E" w:rsidRPr="00EF2968">
        <w:rPr>
          <w:rFonts w:ascii="Times New Roman" w:hAnsi="Times New Roman" w:cs="Times New Roman"/>
          <w:sz w:val="24"/>
          <w:szCs w:val="24"/>
        </w:rPr>
        <w:t xml:space="preserve"> 18</w:t>
      </w:r>
      <w:r w:rsidR="00D25E95" w:rsidRPr="00EF2968">
        <w:rPr>
          <w:rFonts w:ascii="Times New Roman" w:hAnsi="Times New Roman" w:cs="Times New Roman"/>
          <w:sz w:val="24"/>
          <w:szCs w:val="24"/>
        </w:rPr>
        <w:t xml:space="preserve"> октября 2018 г. он дал интервью</w:t>
      </w:r>
      <w:r w:rsidR="00625DE8">
        <w:rPr>
          <w:rFonts w:ascii="Times New Roman" w:hAnsi="Times New Roman" w:cs="Times New Roman"/>
          <w:sz w:val="24"/>
          <w:szCs w:val="24"/>
        </w:rPr>
        <w:t xml:space="preserve"> вещательной корпорации</w:t>
      </w:r>
      <w:r w:rsidR="00D25E95" w:rsidRPr="00EF2968">
        <w:rPr>
          <w:rFonts w:ascii="Times New Roman" w:hAnsi="Times New Roman" w:cs="Times New Roman"/>
          <w:sz w:val="24"/>
          <w:szCs w:val="24"/>
        </w:rPr>
        <w:t xml:space="preserve"> </w:t>
      </w:r>
      <w:r w:rsidR="00625DE8">
        <w:rPr>
          <w:rFonts w:ascii="Times New Roman" w:hAnsi="Times New Roman" w:cs="Times New Roman"/>
          <w:sz w:val="24"/>
          <w:szCs w:val="24"/>
        </w:rPr>
        <w:t>«</w:t>
      </w:r>
      <w:r w:rsidR="00D25E95" w:rsidRPr="00EF2968">
        <w:rPr>
          <w:rFonts w:ascii="Times New Roman" w:hAnsi="Times New Roman" w:cs="Times New Roman"/>
          <w:sz w:val="24"/>
          <w:szCs w:val="24"/>
        </w:rPr>
        <w:t>Би-би-си</w:t>
      </w:r>
      <w:r w:rsidR="00625DE8">
        <w:rPr>
          <w:rFonts w:ascii="Times New Roman" w:hAnsi="Times New Roman" w:cs="Times New Roman"/>
          <w:sz w:val="24"/>
          <w:szCs w:val="24"/>
        </w:rPr>
        <w:t>»</w:t>
      </w:r>
      <w:r w:rsidR="00D25E95" w:rsidRPr="00EF2968">
        <w:rPr>
          <w:rFonts w:ascii="Times New Roman" w:hAnsi="Times New Roman" w:cs="Times New Roman"/>
          <w:sz w:val="24"/>
          <w:szCs w:val="24"/>
        </w:rPr>
        <w:t xml:space="preserve">, в котором свое отношение к происходящему выразил следующим образом: </w:t>
      </w:r>
      <w:r w:rsidR="00D25E95" w:rsidRPr="00C076E2">
        <w:rPr>
          <w:rFonts w:ascii="Times New Roman" w:hAnsi="Times New Roman" w:cs="Times New Roman"/>
          <w:i/>
          <w:sz w:val="24"/>
          <w:szCs w:val="24"/>
        </w:rPr>
        <w:t>«</w:t>
      </w:r>
      <w:r w:rsidR="00D25E95" w:rsidRPr="00C076E2">
        <w:rPr>
          <w:rFonts w:ascii="Times New Roman" w:hAnsi="Times New Roman" w:cs="Times New Roman"/>
          <w:i/>
          <w:sz w:val="24"/>
          <w:szCs w:val="24"/>
          <w:shd w:val="clear" w:color="auto" w:fill="FFFFFF"/>
        </w:rPr>
        <w:t>Своими действиями 11 октября Константинопольский патриархат себя фактически самораспустил. Отка</w:t>
      </w:r>
      <w:r w:rsidR="00123A3E" w:rsidRPr="00C076E2">
        <w:rPr>
          <w:rFonts w:ascii="Times New Roman" w:hAnsi="Times New Roman" w:cs="Times New Roman"/>
          <w:i/>
          <w:sz w:val="24"/>
          <w:szCs w:val="24"/>
          <w:shd w:val="clear" w:color="auto" w:fill="FFFFFF"/>
        </w:rPr>
        <w:t>з от соблюдения канонов матери-Ц</w:t>
      </w:r>
      <w:r w:rsidR="00D25E95" w:rsidRPr="00C076E2">
        <w:rPr>
          <w:rFonts w:ascii="Times New Roman" w:hAnsi="Times New Roman" w:cs="Times New Roman"/>
          <w:i/>
          <w:sz w:val="24"/>
          <w:szCs w:val="24"/>
          <w:shd w:val="clear" w:color="auto" w:fill="FFFFFF"/>
        </w:rPr>
        <w:t>еркви есть свидетельство отпадения от Христа. Для меня Константинопольского патриархата не существует. В истории он был, для меня с 11 октября этого патриархата нет</w:t>
      </w:r>
      <w:r w:rsidR="00D25E95" w:rsidRPr="00C076E2">
        <w:rPr>
          <w:rFonts w:ascii="Times New Roman" w:hAnsi="Times New Roman" w:cs="Times New Roman"/>
          <w:i/>
          <w:sz w:val="24"/>
          <w:szCs w:val="24"/>
        </w:rPr>
        <w:t>».</w:t>
      </w:r>
      <w:r w:rsidR="00D25E95" w:rsidRPr="00C076E2">
        <w:rPr>
          <w:rStyle w:val="a6"/>
          <w:rFonts w:ascii="Times New Roman" w:hAnsi="Times New Roman" w:cs="Times New Roman"/>
          <w:i/>
          <w:sz w:val="24"/>
          <w:szCs w:val="24"/>
        </w:rPr>
        <w:footnoteReference w:id="27"/>
      </w:r>
    </w:p>
    <w:p w14:paraId="575FD2FF" w14:textId="562E3ADF" w:rsidR="00FE4C34" w:rsidRDefault="000C34CF" w:rsidP="00FE4C34">
      <w:pPr>
        <w:pStyle w:val="a8"/>
        <w:shd w:val="clear" w:color="auto" w:fill="FFFFFF" w:themeFill="background1"/>
        <w:spacing w:before="0" w:beforeAutospacing="0" w:after="0" w:afterAutospacing="0" w:line="276" w:lineRule="auto"/>
        <w:ind w:firstLine="567"/>
        <w:jc w:val="both"/>
      </w:pPr>
      <w:r w:rsidRPr="00EF2968">
        <w:t>С</w:t>
      </w:r>
      <w:r w:rsidR="00760998" w:rsidRPr="00EF2968">
        <w:t>обытия на с</w:t>
      </w:r>
      <w:r w:rsidRPr="00EF2968">
        <w:t>овременн</w:t>
      </w:r>
      <w:r w:rsidR="00760998" w:rsidRPr="00EF2968">
        <w:t>ой</w:t>
      </w:r>
      <w:r w:rsidRPr="00EF2968">
        <w:t xml:space="preserve"> Украин</w:t>
      </w:r>
      <w:r w:rsidR="00760998" w:rsidRPr="00EF2968">
        <w:t xml:space="preserve">е, поэтому, не удивляют, несмотря на то, что несут в себе характер вопиющего произвола. Это неправильно? – Зато исторично! </w:t>
      </w:r>
      <w:r w:rsidR="00266870">
        <w:t>Констанотинополь снова готов «разбрасывать камни» и н</w:t>
      </w:r>
      <w:r w:rsidR="00760998" w:rsidRPr="00EF2968">
        <w:t>е в первый раз обозначает свои «вселенские» похотения.</w:t>
      </w:r>
      <w:r w:rsidR="00FE4C34" w:rsidRPr="00667BE9">
        <w:t xml:space="preserve"> Остается лишь н</w:t>
      </w:r>
      <w:r w:rsidR="00FE4C34">
        <w:t>адеяться на то, что как</w:t>
      </w:r>
      <w:r w:rsidR="00FE4C34" w:rsidRPr="00667BE9">
        <w:t xml:space="preserve"> в начале </w:t>
      </w:r>
      <w:r w:rsidR="00FE4C34" w:rsidRPr="00667BE9">
        <w:rPr>
          <w:lang w:val="en-US"/>
        </w:rPr>
        <w:t>XX</w:t>
      </w:r>
      <w:r w:rsidR="00FE4C34" w:rsidRPr="00667BE9">
        <w:t xml:space="preserve"> века, проведя через т</w:t>
      </w:r>
      <w:r w:rsidR="00FE4C34">
        <w:t>ернии Русскую Церковь, Господь даровал ей мир, так и</w:t>
      </w:r>
      <w:r w:rsidR="00FE4C34" w:rsidRPr="00667BE9">
        <w:t xml:space="preserve"> в начале </w:t>
      </w:r>
      <w:r w:rsidR="00FE4C34" w:rsidRPr="00667BE9">
        <w:rPr>
          <w:lang w:val="en-US"/>
        </w:rPr>
        <w:t>XXI</w:t>
      </w:r>
      <w:r w:rsidR="00FE4C34" w:rsidRPr="00667BE9">
        <w:t xml:space="preserve"> века не оставит</w:t>
      </w:r>
      <w:r w:rsidR="00FE4C34">
        <w:t xml:space="preserve"> Он П</w:t>
      </w:r>
      <w:r w:rsidR="00FE4C34" w:rsidRPr="00667BE9">
        <w:t>равославную</w:t>
      </w:r>
      <w:r w:rsidR="00FE4C34">
        <w:t xml:space="preserve"> Церковь </w:t>
      </w:r>
      <w:r w:rsidR="00FE4D8E">
        <w:t>на Украине</w:t>
      </w:r>
      <w:r w:rsidR="00FE4C34" w:rsidRPr="00667BE9">
        <w:t>.</w:t>
      </w:r>
    </w:p>
    <w:p w14:paraId="1286D567" w14:textId="77777777" w:rsidR="00DA3F1A" w:rsidRDefault="00DA3F1A" w:rsidP="00FE4C34">
      <w:pPr>
        <w:pStyle w:val="a8"/>
        <w:shd w:val="clear" w:color="auto" w:fill="FFFFFF" w:themeFill="background1"/>
        <w:spacing w:before="0" w:beforeAutospacing="0" w:after="0" w:afterAutospacing="0" w:line="276" w:lineRule="auto"/>
        <w:ind w:firstLine="567"/>
        <w:jc w:val="both"/>
      </w:pPr>
    </w:p>
    <w:p w14:paraId="59B59713" w14:textId="77777777" w:rsidR="00DA3F1A" w:rsidRDefault="00DA3F1A" w:rsidP="00FE4C34">
      <w:pPr>
        <w:pStyle w:val="a8"/>
        <w:shd w:val="clear" w:color="auto" w:fill="FFFFFF" w:themeFill="background1"/>
        <w:spacing w:before="0" w:beforeAutospacing="0" w:after="0" w:afterAutospacing="0" w:line="276" w:lineRule="auto"/>
        <w:ind w:firstLine="567"/>
        <w:jc w:val="both"/>
      </w:pPr>
    </w:p>
    <w:p w14:paraId="36F88B96" w14:textId="780FD5B7" w:rsidR="00DA3F1A" w:rsidRPr="00DA3F1A" w:rsidRDefault="00DA3F1A" w:rsidP="00DA3F1A">
      <w:pPr>
        <w:pStyle w:val="a8"/>
        <w:shd w:val="clear" w:color="auto" w:fill="FFFFFF" w:themeFill="background1"/>
        <w:spacing w:before="0" w:beforeAutospacing="0" w:after="0" w:afterAutospacing="0" w:line="276" w:lineRule="auto"/>
        <w:ind w:firstLine="567"/>
        <w:rPr>
          <w:i/>
        </w:rPr>
      </w:pPr>
      <w:r w:rsidRPr="00DA3F1A">
        <w:rPr>
          <w:i/>
        </w:rPr>
        <w:t>Митрополит Нижегородский и Арзамасский Георгий</w:t>
      </w:r>
    </w:p>
    <w:p w14:paraId="2BC0E704" w14:textId="55D9EC5C" w:rsidR="000C34CF" w:rsidRPr="00EF2968" w:rsidRDefault="000C34CF" w:rsidP="00FE4C34">
      <w:pPr>
        <w:ind w:firstLine="567"/>
        <w:jc w:val="both"/>
        <w:rPr>
          <w:rFonts w:ascii="Times New Roman" w:hAnsi="Times New Roman" w:cs="Times New Roman"/>
          <w:sz w:val="24"/>
          <w:szCs w:val="24"/>
        </w:rPr>
      </w:pPr>
    </w:p>
    <w:sectPr w:rsidR="000C34CF" w:rsidRPr="00EF2968" w:rsidSect="003C6D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B97A8" w14:textId="77777777" w:rsidR="00EF4711" w:rsidRDefault="00EF4711" w:rsidP="00E9781A">
      <w:pPr>
        <w:spacing w:after="0" w:line="240" w:lineRule="auto"/>
      </w:pPr>
      <w:r>
        <w:separator/>
      </w:r>
    </w:p>
  </w:endnote>
  <w:endnote w:type="continuationSeparator" w:id="0">
    <w:p w14:paraId="75E6E4E0" w14:textId="77777777" w:rsidR="00EF4711" w:rsidRDefault="00EF4711" w:rsidP="00E9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ton-Regular">
    <w:altName w:val="MS Mincho"/>
    <w:panose1 w:val="00000000000000000000"/>
    <w:charset w:val="80"/>
    <w:family w:val="auto"/>
    <w:notTrueType/>
    <w:pitch w:val="default"/>
    <w:sig w:usb0="00000001" w:usb1="08070000" w:usb2="00000010" w:usb3="00000000" w:csb0="00020000" w:csb1="00000000"/>
  </w:font>
  <w:font w:name="Newton-Italic">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A774E" w14:textId="77777777" w:rsidR="00EF4711" w:rsidRDefault="00EF4711" w:rsidP="00E9781A">
      <w:pPr>
        <w:spacing w:after="0" w:line="240" w:lineRule="auto"/>
      </w:pPr>
      <w:r>
        <w:separator/>
      </w:r>
    </w:p>
  </w:footnote>
  <w:footnote w:type="continuationSeparator" w:id="0">
    <w:p w14:paraId="49D88EDB" w14:textId="77777777" w:rsidR="00EF4711" w:rsidRDefault="00EF4711" w:rsidP="00E9781A">
      <w:pPr>
        <w:spacing w:after="0" w:line="240" w:lineRule="auto"/>
      </w:pPr>
      <w:r>
        <w:continuationSeparator/>
      </w:r>
    </w:p>
  </w:footnote>
  <w:footnote w:id="1">
    <w:p w14:paraId="7D1319EF" w14:textId="77777777" w:rsidR="00DF3828" w:rsidRPr="00B6455A" w:rsidRDefault="00DF3828">
      <w:pPr>
        <w:pStyle w:val="a4"/>
        <w:rPr>
          <w:rFonts w:ascii="Times New Roman" w:hAnsi="Times New Roman" w:cs="Times New Roman"/>
        </w:rPr>
      </w:pPr>
      <w:r w:rsidRPr="00B6455A">
        <w:rPr>
          <w:rStyle w:val="a6"/>
          <w:rFonts w:ascii="Times New Roman" w:hAnsi="Times New Roman" w:cs="Times New Roman"/>
        </w:rPr>
        <w:footnoteRef/>
      </w:r>
      <w:r w:rsidRPr="00B6455A">
        <w:rPr>
          <w:rFonts w:ascii="Times New Roman" w:hAnsi="Times New Roman" w:cs="Times New Roman"/>
        </w:rPr>
        <w:t xml:space="preserve"> https://dailystorm.ru/news/patriarh-varfolomey-napomnil-ob-avtokefalii-v-obrashchenii-o-golodomore</w:t>
      </w:r>
    </w:p>
  </w:footnote>
  <w:footnote w:id="2">
    <w:p w14:paraId="60D6E9EC" w14:textId="77777777" w:rsidR="00DF3828" w:rsidRPr="00E9760C" w:rsidRDefault="00DF3828" w:rsidP="00E9760C">
      <w:pPr>
        <w:autoSpaceDE w:val="0"/>
        <w:autoSpaceDN w:val="0"/>
        <w:adjustRightInd w:val="0"/>
        <w:spacing w:after="0" w:line="240" w:lineRule="auto"/>
        <w:jc w:val="both"/>
        <w:rPr>
          <w:rFonts w:ascii="Times New Roman" w:hAnsi="Times New Roman" w:cs="Times New Roman"/>
          <w:sz w:val="20"/>
          <w:szCs w:val="20"/>
        </w:rPr>
      </w:pPr>
      <w:r w:rsidRPr="00E9760C">
        <w:rPr>
          <w:rStyle w:val="a6"/>
          <w:rFonts w:ascii="Times New Roman" w:hAnsi="Times New Roman" w:cs="Times New Roman"/>
          <w:sz w:val="20"/>
          <w:szCs w:val="20"/>
        </w:rPr>
        <w:footnoteRef/>
      </w:r>
      <w:r w:rsidRPr="00E9760C">
        <w:rPr>
          <w:rFonts w:ascii="Times New Roman" w:hAnsi="Times New Roman" w:cs="Times New Roman"/>
          <w:sz w:val="20"/>
          <w:szCs w:val="20"/>
        </w:rPr>
        <w:t xml:space="preserve"> </w:t>
      </w:r>
      <w:r w:rsidRPr="00E9760C">
        <w:rPr>
          <w:rFonts w:ascii="Times New Roman" w:eastAsia="Newton-Regular" w:hAnsi="Times New Roman" w:cs="Times New Roman"/>
          <w:sz w:val="20"/>
          <w:szCs w:val="20"/>
        </w:rPr>
        <w:t>Господину Президенту Лозаннской Конференции // Церковные ведомости. 1923. № 1–2. - С. 1–2.</w:t>
      </w:r>
    </w:p>
  </w:footnote>
  <w:footnote w:id="3">
    <w:p w14:paraId="2FD8E591"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Там же</w:t>
      </w:r>
      <w:r w:rsidRPr="00E9760C">
        <w:rPr>
          <w:rFonts w:ascii="Times New Roman" w:eastAsia="Newton-Regular" w:hAnsi="Times New Roman" w:cs="Times New Roman"/>
        </w:rPr>
        <w:t xml:space="preserve"> - с. 1–2.</w:t>
      </w:r>
    </w:p>
  </w:footnote>
  <w:footnote w:id="4">
    <w:p w14:paraId="2EEBB58E"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Там же – с. 1-2</w:t>
      </w:r>
      <w:r>
        <w:rPr>
          <w:rFonts w:ascii="Times New Roman" w:hAnsi="Times New Roman" w:cs="Times New Roman"/>
        </w:rPr>
        <w:t>.</w:t>
      </w:r>
    </w:p>
  </w:footnote>
  <w:footnote w:id="5">
    <w:p w14:paraId="23A0E62C"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Ермилов П., диак. Константинопольская Православная Церковь // Православная энциклопедия. Т. 37. – С. 260.</w:t>
      </w:r>
    </w:p>
  </w:footnote>
  <w:footnote w:id="6">
    <w:p w14:paraId="6EAAFACD"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См. подробно Мазырин А.В. Патриарх Тихон и Константинопольская патриархия: к вопросу о причинах фактического разрыва отношений // Вестник ПСТГУ </w:t>
      </w:r>
      <w:r w:rsidRPr="00E9760C">
        <w:rPr>
          <w:rFonts w:ascii="Times New Roman" w:hAnsi="Times New Roman" w:cs="Times New Roman"/>
          <w:lang w:val="en-US"/>
        </w:rPr>
        <w:t>II</w:t>
      </w:r>
      <w:r w:rsidRPr="00E9760C">
        <w:rPr>
          <w:rFonts w:ascii="Times New Roman" w:hAnsi="Times New Roman" w:cs="Times New Roman"/>
        </w:rPr>
        <w:t>: История. История Русской Православной Церкви. 2015. Вып. 6(67). – С. 11 и дал.</w:t>
      </w:r>
    </w:p>
  </w:footnote>
  <w:footnote w:id="7">
    <w:p w14:paraId="30647BFE"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Чибисова А.А. Автокефалия под ключ // Вестник ПСТГУ </w:t>
      </w:r>
      <w:r w:rsidRPr="00E9760C">
        <w:rPr>
          <w:rFonts w:ascii="Times New Roman" w:hAnsi="Times New Roman" w:cs="Times New Roman"/>
          <w:lang w:val="en-US"/>
        </w:rPr>
        <w:t>II</w:t>
      </w:r>
      <w:r w:rsidRPr="00E9760C">
        <w:rPr>
          <w:rFonts w:ascii="Times New Roman" w:hAnsi="Times New Roman" w:cs="Times New Roman"/>
        </w:rPr>
        <w:t>: История. История Русской Православной Церкви. 2018. Вып. 81. – С. 69: «Польскому послу в Турции Р. Кноллю удалось договориться о вознаграждении в размере 12 тыс. фунтов стерлингов, которое польское правительство должно было выплатить Фанару. Запрашиваемая сумма показалась в МИДе несколько завышенной, и послу Кноллю было поручено «проверить на месте, можно ли получить благословения дешевле», и сразу же уведомить о результатах. Договориться, к сожалению польского правительства, не удалось».</w:t>
      </w:r>
    </w:p>
  </w:footnote>
  <w:footnote w:id="8">
    <w:p w14:paraId="19F579F2" w14:textId="77777777" w:rsidR="00DF3828" w:rsidRPr="00B9457D" w:rsidRDefault="00DF3828" w:rsidP="00A467CE">
      <w:pPr>
        <w:autoSpaceDE w:val="0"/>
        <w:autoSpaceDN w:val="0"/>
        <w:adjustRightInd w:val="0"/>
        <w:spacing w:after="0" w:line="240" w:lineRule="auto"/>
        <w:jc w:val="both"/>
        <w:rPr>
          <w:rFonts w:ascii="Times New Roman" w:eastAsia="Newton-Regular" w:hAnsi="Times New Roman" w:cs="Times New Roman"/>
          <w:sz w:val="20"/>
          <w:szCs w:val="20"/>
        </w:rPr>
      </w:pPr>
      <w:r w:rsidRPr="00B9457D">
        <w:rPr>
          <w:rStyle w:val="a6"/>
          <w:rFonts w:ascii="Times New Roman" w:hAnsi="Times New Roman" w:cs="Times New Roman"/>
          <w:sz w:val="20"/>
          <w:szCs w:val="20"/>
        </w:rPr>
        <w:footnoteRef/>
      </w:r>
      <w:r w:rsidRPr="00B9457D">
        <w:rPr>
          <w:rFonts w:ascii="Times New Roman" w:hAnsi="Times New Roman" w:cs="Times New Roman"/>
          <w:sz w:val="20"/>
          <w:szCs w:val="20"/>
        </w:rPr>
        <w:t xml:space="preserve"> </w:t>
      </w:r>
      <w:r w:rsidRPr="00B9457D">
        <w:rPr>
          <w:rFonts w:ascii="Times New Roman" w:eastAsia="Newton-Italic" w:hAnsi="Times New Roman" w:cs="Times New Roman"/>
          <w:iCs/>
          <w:sz w:val="20"/>
          <w:szCs w:val="20"/>
        </w:rPr>
        <w:t>Λουκαρας Ε.</w:t>
      </w:r>
      <w:r w:rsidRPr="00B9457D">
        <w:rPr>
          <w:rFonts w:ascii="Times New Roman" w:eastAsia="Newton-Italic" w:hAnsi="Times New Roman" w:cs="Times New Roman"/>
          <w:i/>
          <w:iCs/>
          <w:sz w:val="20"/>
          <w:szCs w:val="20"/>
        </w:rPr>
        <w:t xml:space="preserve"> </w:t>
      </w:r>
      <w:r w:rsidRPr="00B9457D">
        <w:rPr>
          <w:rFonts w:ascii="Times New Roman" w:eastAsia="Newton-Regular" w:hAnsi="Times New Roman" w:cs="Times New Roman"/>
          <w:sz w:val="20"/>
          <w:szCs w:val="20"/>
        </w:rPr>
        <w:t xml:space="preserve">Ή Κωνσταντινοπολις κεντρον Όρθοδοξιας // Έκκλησιαστική </w:t>
      </w:r>
      <w:r w:rsidRPr="00B9457D">
        <w:rPr>
          <w:rFonts w:ascii="Times New Roman" w:eastAsia="Newton-Regular" w:hAnsi="Times New Roman" w:cs="Times New Roman"/>
          <w:sz w:val="20"/>
          <w:szCs w:val="20"/>
          <w:lang w:val="en-US"/>
        </w:rPr>
        <w:t>a</w:t>
      </w:r>
      <w:r w:rsidRPr="00B9457D">
        <w:rPr>
          <w:rFonts w:ascii="Times New Roman" w:eastAsia="Newton-Regular" w:hAnsi="Times New Roman" w:cs="Times New Roman"/>
          <w:sz w:val="20"/>
          <w:szCs w:val="20"/>
        </w:rPr>
        <w:t>λήθεια. 1920.</w:t>
      </w:r>
    </w:p>
    <w:p w14:paraId="7953F501" w14:textId="77777777" w:rsidR="00DF3828" w:rsidRPr="00B9457D" w:rsidRDefault="00DF3828" w:rsidP="00A467CE">
      <w:pPr>
        <w:pStyle w:val="a4"/>
        <w:jc w:val="both"/>
        <w:rPr>
          <w:rFonts w:ascii="Times New Roman" w:hAnsi="Times New Roman" w:cs="Times New Roman"/>
        </w:rPr>
      </w:pPr>
      <w:r w:rsidRPr="00B9457D">
        <w:rPr>
          <w:rFonts w:ascii="Times New Roman" w:eastAsia="Newton-Regular" w:hAnsi="Times New Roman" w:cs="Times New Roman"/>
        </w:rPr>
        <w:t>aριθμ. 43.</w:t>
      </w:r>
    </w:p>
  </w:footnote>
  <w:footnote w:id="9">
    <w:p w14:paraId="24EB1B21" w14:textId="77777777" w:rsidR="00DF3828" w:rsidRPr="00B9457D" w:rsidRDefault="00DF3828" w:rsidP="00935AB2">
      <w:pPr>
        <w:pStyle w:val="a4"/>
        <w:rPr>
          <w:rFonts w:ascii="Times New Roman" w:hAnsi="Times New Roman" w:cs="Times New Roman"/>
        </w:rPr>
      </w:pPr>
      <w:r w:rsidRPr="00B9457D">
        <w:rPr>
          <w:rStyle w:val="a6"/>
          <w:rFonts w:ascii="Times New Roman" w:hAnsi="Times New Roman" w:cs="Times New Roman"/>
        </w:rPr>
        <w:footnoteRef/>
      </w:r>
      <w:r w:rsidRPr="00B9457D">
        <w:rPr>
          <w:rFonts w:ascii="Times New Roman" w:hAnsi="Times New Roman" w:cs="Times New Roman"/>
        </w:rPr>
        <w:t xml:space="preserve"> https://www.fondsk.ru/news/2018/10/23/varfolomej-slavjane-ne-mogut-smiritsja-s-pervenstvom-nashej-nacii-v-pravoslavii-46999.html</w:t>
      </w:r>
    </w:p>
  </w:footnote>
  <w:footnote w:id="10">
    <w:p w14:paraId="6A7C8CE3" w14:textId="77777777" w:rsidR="00DF3828" w:rsidRPr="00B9457D" w:rsidRDefault="00DF3828">
      <w:pPr>
        <w:pStyle w:val="a4"/>
        <w:rPr>
          <w:rFonts w:ascii="Times New Roman" w:hAnsi="Times New Roman" w:cs="Times New Roman"/>
        </w:rPr>
      </w:pPr>
      <w:r w:rsidRPr="00B9457D">
        <w:rPr>
          <w:rStyle w:val="a6"/>
          <w:rFonts w:ascii="Times New Roman" w:hAnsi="Times New Roman" w:cs="Times New Roman"/>
        </w:rPr>
        <w:footnoteRef/>
      </w:r>
      <w:r w:rsidRPr="00B9457D">
        <w:rPr>
          <w:rFonts w:ascii="Times New Roman" w:hAnsi="Times New Roman" w:cs="Times New Roman"/>
        </w:rPr>
        <w:t xml:space="preserve"> https://www.interfax.ru/world/629268</w:t>
      </w:r>
    </w:p>
  </w:footnote>
  <w:footnote w:id="11">
    <w:p w14:paraId="4735E0BE" w14:textId="77777777" w:rsidR="00DF3828" w:rsidRPr="00E9760C" w:rsidRDefault="00DF3828" w:rsidP="00E9760C">
      <w:pPr>
        <w:pStyle w:val="a4"/>
        <w:jc w:val="both"/>
        <w:rPr>
          <w:rFonts w:ascii="Times New Roman" w:eastAsia="Times New Roman" w:hAnsi="Times New Roman" w:cs="Times New Roman"/>
        </w:rPr>
      </w:pPr>
      <w:r w:rsidRPr="00E9760C">
        <w:rPr>
          <w:rStyle w:val="a6"/>
          <w:rFonts w:ascii="Times New Roman" w:eastAsia="Times New Roman" w:hAnsi="Times New Roman" w:cs="Times New Roman"/>
        </w:rPr>
        <w:footnoteRef/>
      </w:r>
      <w:r w:rsidRPr="00E9760C">
        <w:rPr>
          <w:rFonts w:ascii="Times New Roman" w:eastAsia="Times New Roman" w:hAnsi="Times New Roman" w:cs="Times New Roman"/>
        </w:rPr>
        <w:t xml:space="preserve"> Вселенский Патриарх отстранил б. патриарха Тихона от управления Российской церковью.  // Известия ЦИК. 1 июня 1924 год.</w:t>
      </w:r>
    </w:p>
  </w:footnote>
  <w:footnote w:id="12">
    <w:p w14:paraId="78FBB1A9"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w:t>
      </w:r>
      <w:r w:rsidRPr="00E9760C">
        <w:rPr>
          <w:rFonts w:ascii="Times New Roman" w:eastAsia="Times New Roman" w:hAnsi="Times New Roman" w:cs="Times New Roman"/>
        </w:rPr>
        <w:t xml:space="preserve">Мазырин А, </w:t>
      </w:r>
      <w:r w:rsidRPr="00E9760C">
        <w:rPr>
          <w:rFonts w:ascii="Times New Roman" w:eastAsia="Times New Roman" w:hAnsi="Times New Roman" w:cs="Times New Roman"/>
          <w:i/>
        </w:rPr>
        <w:t>священник</w:t>
      </w:r>
      <w:r w:rsidRPr="00E9760C">
        <w:rPr>
          <w:rFonts w:ascii="Times New Roman" w:eastAsia="Times New Roman" w:hAnsi="Times New Roman" w:cs="Times New Roman"/>
        </w:rPr>
        <w:t>, Кострюков А.А. Из истории взаимоотношений Русской и Константинопольской Це</w:t>
      </w:r>
      <w:r w:rsidRPr="00E9760C">
        <w:rPr>
          <w:rFonts w:ascii="Times New Roman" w:hAnsi="Times New Roman" w:cs="Times New Roman"/>
        </w:rPr>
        <w:t xml:space="preserve">рквей в ХХ веке. М. 2017. С. </w:t>
      </w:r>
      <w:r w:rsidRPr="00E9760C">
        <w:rPr>
          <w:rFonts w:ascii="Times New Roman" w:eastAsia="Times New Roman" w:hAnsi="Times New Roman" w:cs="Times New Roman"/>
        </w:rPr>
        <w:t>74</w:t>
      </w:r>
    </w:p>
  </w:footnote>
  <w:footnote w:id="13">
    <w:p w14:paraId="6ADB9C06"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Цит. по Мазырин А.В. Патриарх Тихон и Константинопольская патриархия: к вопросу о причинах фактического разрыва отношений // Вестник ПСТГУ </w:t>
      </w:r>
      <w:r w:rsidRPr="00E9760C">
        <w:rPr>
          <w:rFonts w:ascii="Times New Roman" w:hAnsi="Times New Roman" w:cs="Times New Roman"/>
          <w:lang w:val="en-US"/>
        </w:rPr>
        <w:t>II</w:t>
      </w:r>
      <w:r w:rsidRPr="00E9760C">
        <w:rPr>
          <w:rFonts w:ascii="Times New Roman" w:hAnsi="Times New Roman" w:cs="Times New Roman"/>
        </w:rPr>
        <w:t>: История. История Русской Православной Церкви. 2015. Вып. 6(67). – С. 25.</w:t>
      </w:r>
    </w:p>
  </w:footnote>
  <w:footnote w:id="14">
    <w:p w14:paraId="05FD874C"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w:t>
      </w:r>
      <w:r w:rsidRPr="00E9760C">
        <w:rPr>
          <w:rFonts w:ascii="Times New Roman" w:eastAsia="Times New Roman" w:hAnsi="Times New Roman" w:cs="Times New Roman"/>
        </w:rPr>
        <w:t xml:space="preserve">Св. Патриарх Тихон. </w:t>
      </w:r>
      <w:r w:rsidRPr="00E9760C">
        <w:rPr>
          <w:rFonts w:ascii="Times New Roman" w:hAnsi="Times New Roman" w:cs="Times New Roman"/>
        </w:rPr>
        <w:t>«</w:t>
      </w:r>
      <w:r w:rsidRPr="00E9760C">
        <w:rPr>
          <w:rFonts w:ascii="Times New Roman" w:eastAsia="Times New Roman" w:hAnsi="Times New Roman" w:cs="Times New Roman"/>
        </w:rPr>
        <w:t>В Годину гнева Божия...</w:t>
      </w:r>
      <w:r w:rsidRPr="00E9760C">
        <w:rPr>
          <w:rFonts w:ascii="Times New Roman" w:hAnsi="Times New Roman" w:cs="Times New Roman"/>
        </w:rPr>
        <w:t>»</w:t>
      </w:r>
      <w:r w:rsidRPr="00E9760C">
        <w:rPr>
          <w:rFonts w:ascii="Times New Roman" w:eastAsia="Times New Roman" w:hAnsi="Times New Roman" w:cs="Times New Roman"/>
        </w:rPr>
        <w:t>. Послания, сл</w:t>
      </w:r>
      <w:r w:rsidRPr="00E9760C">
        <w:rPr>
          <w:rFonts w:ascii="Times New Roman" w:hAnsi="Times New Roman" w:cs="Times New Roman"/>
        </w:rPr>
        <w:t>ова и речи. М. 2009. - С. 511.</w:t>
      </w:r>
    </w:p>
  </w:footnote>
  <w:footnote w:id="15">
    <w:p w14:paraId="6A3C1E7C" w14:textId="77777777" w:rsidR="00DF3828" w:rsidRPr="00E9760C" w:rsidRDefault="00DF3828" w:rsidP="00E9760C">
      <w:pPr>
        <w:pStyle w:val="a4"/>
        <w:jc w:val="both"/>
        <w:rPr>
          <w:rFonts w:ascii="Times New Roman" w:eastAsia="Times New Roman" w:hAnsi="Times New Roman" w:cs="Times New Roman"/>
        </w:rPr>
      </w:pPr>
      <w:r w:rsidRPr="00E9760C">
        <w:rPr>
          <w:rStyle w:val="a6"/>
          <w:rFonts w:ascii="Times New Roman" w:eastAsia="Times New Roman" w:hAnsi="Times New Roman" w:cs="Times New Roman"/>
        </w:rPr>
        <w:footnoteRef/>
      </w:r>
      <w:r w:rsidRPr="00E9760C">
        <w:rPr>
          <w:rFonts w:ascii="Times New Roman" w:eastAsia="Times New Roman" w:hAnsi="Times New Roman" w:cs="Times New Roman"/>
        </w:rPr>
        <w:t xml:space="preserve"> Мазырин А, </w:t>
      </w:r>
      <w:r w:rsidRPr="00E9760C">
        <w:rPr>
          <w:rFonts w:ascii="Times New Roman" w:eastAsia="Times New Roman" w:hAnsi="Times New Roman" w:cs="Times New Roman"/>
          <w:i/>
        </w:rPr>
        <w:t>священник</w:t>
      </w:r>
      <w:r w:rsidRPr="00E9760C">
        <w:rPr>
          <w:rFonts w:ascii="Times New Roman" w:eastAsia="Times New Roman" w:hAnsi="Times New Roman" w:cs="Times New Roman"/>
        </w:rPr>
        <w:t>, Кострюков А.А. Указ. Соч. С. 69-70.</w:t>
      </w:r>
    </w:p>
  </w:footnote>
  <w:footnote w:id="16">
    <w:p w14:paraId="1F6A7DE0" w14:textId="77777777" w:rsidR="00DF3828" w:rsidRPr="00673A4A" w:rsidRDefault="00DF3828">
      <w:pPr>
        <w:pStyle w:val="a4"/>
        <w:rPr>
          <w:rFonts w:ascii="Times New Roman" w:hAnsi="Times New Roman" w:cs="Times New Roman"/>
        </w:rPr>
      </w:pPr>
      <w:r w:rsidRPr="00673A4A">
        <w:rPr>
          <w:rStyle w:val="a6"/>
          <w:rFonts w:ascii="Times New Roman" w:hAnsi="Times New Roman" w:cs="Times New Roman"/>
        </w:rPr>
        <w:footnoteRef/>
      </w:r>
      <w:r w:rsidRPr="00673A4A">
        <w:rPr>
          <w:rFonts w:ascii="Times New Roman" w:hAnsi="Times New Roman" w:cs="Times New Roman"/>
        </w:rPr>
        <w:t xml:space="preserve"> https://ru.tsn.ua/ukrayina/patriarh-varfolomey-nazval-mitropolita-onufriya-edinstvennym-kanonicheskim-pervoierarhom-v-ukraine-566157.html</w:t>
      </w:r>
    </w:p>
  </w:footnote>
  <w:footnote w:id="17">
    <w:p w14:paraId="536BB365" w14:textId="77777777" w:rsidR="00DF3828" w:rsidRPr="00673A4A" w:rsidRDefault="00DF3828" w:rsidP="00673A4A">
      <w:pPr>
        <w:pStyle w:val="a4"/>
        <w:rPr>
          <w:rFonts w:ascii="Times New Roman" w:hAnsi="Times New Roman" w:cs="Times New Roman"/>
        </w:rPr>
      </w:pPr>
      <w:r w:rsidRPr="00673A4A">
        <w:rPr>
          <w:rStyle w:val="a6"/>
          <w:rFonts w:ascii="Times New Roman" w:hAnsi="Times New Roman" w:cs="Times New Roman"/>
        </w:rPr>
        <w:footnoteRef/>
      </w:r>
      <w:r w:rsidRPr="00673A4A">
        <w:rPr>
          <w:rFonts w:ascii="Times New Roman" w:hAnsi="Times New Roman" w:cs="Times New Roman"/>
        </w:rPr>
        <w:t xml:space="preserve"> https://ria.ru/20181207/1547626913.html</w:t>
      </w:r>
    </w:p>
  </w:footnote>
  <w:footnote w:id="18">
    <w:p w14:paraId="65CE0C4C" w14:textId="77777777" w:rsidR="00DF3828" w:rsidRPr="00673A4A" w:rsidRDefault="00DF3828">
      <w:pPr>
        <w:pStyle w:val="a4"/>
        <w:rPr>
          <w:rFonts w:ascii="Times New Roman" w:hAnsi="Times New Roman" w:cs="Times New Roman"/>
        </w:rPr>
      </w:pPr>
      <w:r w:rsidRPr="00673A4A">
        <w:rPr>
          <w:rStyle w:val="a6"/>
          <w:rFonts w:ascii="Times New Roman" w:hAnsi="Times New Roman" w:cs="Times New Roman"/>
        </w:rPr>
        <w:footnoteRef/>
      </w:r>
      <w:r w:rsidRPr="00673A4A">
        <w:rPr>
          <w:rFonts w:ascii="Times New Roman" w:hAnsi="Times New Roman" w:cs="Times New Roman"/>
        </w:rPr>
        <w:t xml:space="preserve"> https://credo.press/221097/</w:t>
      </w:r>
    </w:p>
  </w:footnote>
  <w:footnote w:id="19">
    <w:p w14:paraId="2CBA9AF3" w14:textId="77777777" w:rsidR="00DF3828" w:rsidRPr="000E5364" w:rsidRDefault="00DF3828">
      <w:pPr>
        <w:pStyle w:val="a4"/>
        <w:rPr>
          <w:rFonts w:ascii="Times New Roman" w:hAnsi="Times New Roman" w:cs="Times New Roman"/>
        </w:rPr>
      </w:pPr>
      <w:r w:rsidRPr="000E5364">
        <w:rPr>
          <w:rStyle w:val="a6"/>
          <w:rFonts w:ascii="Times New Roman" w:hAnsi="Times New Roman" w:cs="Times New Roman"/>
        </w:rPr>
        <w:footnoteRef/>
      </w:r>
      <w:r w:rsidRPr="000E5364">
        <w:rPr>
          <w:rFonts w:ascii="Times New Roman" w:hAnsi="Times New Roman" w:cs="Times New Roman"/>
        </w:rPr>
        <w:t xml:space="preserve"> https://novorosinform.org/738978</w:t>
      </w:r>
    </w:p>
  </w:footnote>
  <w:footnote w:id="20">
    <w:p w14:paraId="0DD71FDE"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См.: </w:t>
      </w:r>
      <w:r w:rsidRPr="00E9760C">
        <w:rPr>
          <w:rFonts w:ascii="Times New Roman" w:eastAsia="Newton-Regular" w:hAnsi="Times New Roman" w:cs="Times New Roman"/>
        </w:rPr>
        <w:t>Грамоты Вселенского Патриарха // Церковная жизнь. 1924. Сентябрь, № 2. - С. 1.</w:t>
      </w:r>
    </w:p>
  </w:footnote>
  <w:footnote w:id="21">
    <w:p w14:paraId="10EE34FC"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Мазырин А.В. Патриарх Тихон и Константинопольская патриархия: к вопросу о причинах фактического разрыва отношений // Вестник ПСТГУ </w:t>
      </w:r>
      <w:r w:rsidRPr="00E9760C">
        <w:rPr>
          <w:rFonts w:ascii="Times New Roman" w:hAnsi="Times New Roman" w:cs="Times New Roman"/>
          <w:lang w:val="en-US"/>
        </w:rPr>
        <w:t>II</w:t>
      </w:r>
      <w:r w:rsidRPr="00E9760C">
        <w:rPr>
          <w:rFonts w:ascii="Times New Roman" w:hAnsi="Times New Roman" w:cs="Times New Roman"/>
        </w:rPr>
        <w:t>: История. История Русской Православной Церкви. 2015. Вып. 6(67).</w:t>
      </w:r>
    </w:p>
  </w:footnote>
  <w:footnote w:id="22">
    <w:p w14:paraId="1D7356E7" w14:textId="77777777" w:rsidR="00DF3828" w:rsidRPr="00E9760C" w:rsidRDefault="00DF3828" w:rsidP="00E9760C">
      <w:pPr>
        <w:autoSpaceDE w:val="0"/>
        <w:autoSpaceDN w:val="0"/>
        <w:adjustRightInd w:val="0"/>
        <w:spacing w:after="0" w:line="240" w:lineRule="auto"/>
        <w:jc w:val="both"/>
        <w:rPr>
          <w:rFonts w:ascii="Times New Roman" w:hAnsi="Times New Roman" w:cs="Times New Roman"/>
          <w:sz w:val="20"/>
          <w:szCs w:val="20"/>
        </w:rPr>
      </w:pPr>
      <w:r w:rsidRPr="00E9760C">
        <w:rPr>
          <w:rStyle w:val="a6"/>
          <w:rFonts w:ascii="Times New Roman" w:hAnsi="Times New Roman" w:cs="Times New Roman"/>
          <w:sz w:val="20"/>
          <w:szCs w:val="20"/>
        </w:rPr>
        <w:footnoteRef/>
      </w:r>
      <w:r w:rsidRPr="00E9760C">
        <w:rPr>
          <w:rFonts w:ascii="Times New Roman" w:hAnsi="Times New Roman" w:cs="Times New Roman"/>
          <w:sz w:val="20"/>
          <w:szCs w:val="20"/>
        </w:rPr>
        <w:t xml:space="preserve"> </w:t>
      </w:r>
      <w:r>
        <w:rPr>
          <w:rFonts w:ascii="Times New Roman" w:eastAsia="Newton-Regular" w:hAnsi="Times New Roman" w:cs="Times New Roman"/>
          <w:sz w:val="20"/>
          <w:szCs w:val="20"/>
        </w:rPr>
        <w:t>«Совершенно секретно»</w:t>
      </w:r>
      <w:r w:rsidRPr="00E9760C">
        <w:rPr>
          <w:rFonts w:ascii="Times New Roman" w:eastAsia="Newton-Regular" w:hAnsi="Times New Roman" w:cs="Times New Roman"/>
          <w:sz w:val="20"/>
          <w:szCs w:val="20"/>
        </w:rPr>
        <w:t xml:space="preserve">: Лубянка — Сталину о положении в стране (1922–1934 гг.). Т. 2: 1924 г. М., 2001. С. 157. – Цит. по: </w:t>
      </w:r>
      <w:r w:rsidRPr="00E9760C">
        <w:rPr>
          <w:rFonts w:ascii="Times New Roman" w:hAnsi="Times New Roman" w:cs="Times New Roman"/>
          <w:sz w:val="20"/>
          <w:szCs w:val="20"/>
        </w:rPr>
        <w:t xml:space="preserve">Мазырин А.В. Патриарх Тихон и Константинопольская патриархия: к вопросу о причинах фактического разрыва отношений // Вестник ПСТГУ </w:t>
      </w:r>
      <w:r w:rsidRPr="00E9760C">
        <w:rPr>
          <w:rFonts w:ascii="Times New Roman" w:hAnsi="Times New Roman" w:cs="Times New Roman"/>
          <w:sz w:val="20"/>
          <w:szCs w:val="20"/>
          <w:lang w:val="en-US"/>
        </w:rPr>
        <w:t>II</w:t>
      </w:r>
      <w:r w:rsidRPr="00E9760C">
        <w:rPr>
          <w:rFonts w:ascii="Times New Roman" w:hAnsi="Times New Roman" w:cs="Times New Roman"/>
          <w:sz w:val="20"/>
          <w:szCs w:val="20"/>
        </w:rPr>
        <w:t>: История. История Русской Православной Церкви. 2015. Вып. 6(67). – С. 24.</w:t>
      </w:r>
    </w:p>
  </w:footnote>
  <w:footnote w:id="23">
    <w:p w14:paraId="6CD9ADF6" w14:textId="77777777" w:rsidR="00DF3828" w:rsidRPr="00E9760C" w:rsidRDefault="00DF3828" w:rsidP="00E9760C">
      <w:pPr>
        <w:autoSpaceDE w:val="0"/>
        <w:autoSpaceDN w:val="0"/>
        <w:adjustRightInd w:val="0"/>
        <w:spacing w:after="0" w:line="240" w:lineRule="auto"/>
        <w:jc w:val="both"/>
        <w:rPr>
          <w:rFonts w:ascii="Times New Roman" w:hAnsi="Times New Roman" w:cs="Times New Roman"/>
          <w:sz w:val="20"/>
          <w:szCs w:val="20"/>
        </w:rPr>
      </w:pPr>
      <w:r w:rsidRPr="00E9760C">
        <w:rPr>
          <w:rStyle w:val="a6"/>
          <w:rFonts w:ascii="Times New Roman" w:hAnsi="Times New Roman" w:cs="Times New Roman"/>
          <w:sz w:val="20"/>
          <w:szCs w:val="20"/>
        </w:rPr>
        <w:footnoteRef/>
      </w:r>
      <w:r w:rsidRPr="00E9760C">
        <w:rPr>
          <w:rFonts w:ascii="Times New Roman" w:hAnsi="Times New Roman" w:cs="Times New Roman"/>
          <w:sz w:val="20"/>
          <w:szCs w:val="20"/>
        </w:rPr>
        <w:t xml:space="preserve"> </w:t>
      </w:r>
      <w:r w:rsidRPr="00E9760C">
        <w:rPr>
          <w:rFonts w:ascii="Times New Roman" w:eastAsia="Newton-Regular" w:hAnsi="Times New Roman" w:cs="Times New Roman"/>
          <w:sz w:val="20"/>
          <w:szCs w:val="20"/>
        </w:rPr>
        <w:t xml:space="preserve">Протоколы Комиссии по проведению отделения церкви от государства при ЦК РКП(б)–ВКП(б). С. 133-135. - Цит. по: </w:t>
      </w:r>
      <w:r w:rsidRPr="00E9760C">
        <w:rPr>
          <w:rFonts w:ascii="Times New Roman" w:hAnsi="Times New Roman" w:cs="Times New Roman"/>
          <w:sz w:val="20"/>
          <w:szCs w:val="20"/>
        </w:rPr>
        <w:t xml:space="preserve">Мазырин А.В. Патриарх Тихон и Константинопольская патриархия: к вопросу о причинах фактического разрыва отношений // Вестник ПСТГУ </w:t>
      </w:r>
      <w:r w:rsidRPr="00E9760C">
        <w:rPr>
          <w:rFonts w:ascii="Times New Roman" w:hAnsi="Times New Roman" w:cs="Times New Roman"/>
          <w:sz w:val="20"/>
          <w:szCs w:val="20"/>
          <w:lang w:val="en-US"/>
        </w:rPr>
        <w:t>II</w:t>
      </w:r>
      <w:r w:rsidRPr="00E9760C">
        <w:rPr>
          <w:rFonts w:ascii="Times New Roman" w:hAnsi="Times New Roman" w:cs="Times New Roman"/>
          <w:sz w:val="20"/>
          <w:szCs w:val="20"/>
        </w:rPr>
        <w:t>: История. История Русской Православной Церкви. 2015. Вып. 6(67). – С. 24.</w:t>
      </w:r>
    </w:p>
  </w:footnote>
  <w:footnote w:id="24">
    <w:p w14:paraId="75F3B298"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Букв. – «главный поп» - так турецкая власть именовала Вселенских патриархов.</w:t>
      </w:r>
    </w:p>
  </w:footnote>
  <w:footnote w:id="25">
    <w:p w14:paraId="211777B8" w14:textId="77777777" w:rsidR="00DF3828" w:rsidRPr="00E9760C"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Мазырин А.В. Патриарх Тихон и Константинопольская патриархия: к вопросу о причинах фактического разрыва отношений // Вестник ПСТГУ </w:t>
      </w:r>
      <w:r w:rsidRPr="00E9760C">
        <w:rPr>
          <w:rFonts w:ascii="Times New Roman" w:hAnsi="Times New Roman" w:cs="Times New Roman"/>
          <w:lang w:val="en-US"/>
        </w:rPr>
        <w:t>II</w:t>
      </w:r>
      <w:r w:rsidRPr="00E9760C">
        <w:rPr>
          <w:rFonts w:ascii="Times New Roman" w:hAnsi="Times New Roman" w:cs="Times New Roman"/>
        </w:rPr>
        <w:t>: История. История Русской Православной Церкви. 2015. Вып. 6(67). – С. 28.</w:t>
      </w:r>
    </w:p>
  </w:footnote>
  <w:footnote w:id="26">
    <w:p w14:paraId="1C58831F" w14:textId="77777777" w:rsidR="00DF3828" w:rsidRPr="00594EA5" w:rsidRDefault="00DF3828" w:rsidP="00E9760C">
      <w:pPr>
        <w:pStyle w:val="a4"/>
        <w:jc w:val="both"/>
        <w:rPr>
          <w:rFonts w:ascii="Times New Roman" w:hAnsi="Times New Roman" w:cs="Times New Roman"/>
        </w:rPr>
      </w:pPr>
      <w:r w:rsidRPr="00E9760C">
        <w:rPr>
          <w:rStyle w:val="a6"/>
          <w:rFonts w:ascii="Times New Roman" w:hAnsi="Times New Roman" w:cs="Times New Roman"/>
        </w:rPr>
        <w:footnoteRef/>
      </w:r>
      <w:r w:rsidRPr="00E9760C">
        <w:rPr>
          <w:rFonts w:ascii="Times New Roman" w:hAnsi="Times New Roman" w:cs="Times New Roman"/>
        </w:rPr>
        <w:t xml:space="preserve"> Голос Литовской православной е</w:t>
      </w:r>
      <w:r w:rsidRPr="00594EA5">
        <w:rPr>
          <w:rFonts w:ascii="Times New Roman" w:hAnsi="Times New Roman" w:cs="Times New Roman"/>
        </w:rPr>
        <w:t>пархии. 1936. № 7–</w:t>
      </w:r>
      <w:r>
        <w:rPr>
          <w:rFonts w:ascii="Times New Roman" w:hAnsi="Times New Roman" w:cs="Times New Roman"/>
        </w:rPr>
        <w:t xml:space="preserve">8. - </w:t>
      </w:r>
      <w:r w:rsidRPr="00594EA5">
        <w:rPr>
          <w:rFonts w:ascii="Times New Roman" w:hAnsi="Times New Roman" w:cs="Times New Roman"/>
        </w:rPr>
        <w:t>С. 8.</w:t>
      </w:r>
    </w:p>
  </w:footnote>
  <w:footnote w:id="27">
    <w:p w14:paraId="0AAAF55C" w14:textId="77777777" w:rsidR="00DF3828" w:rsidRPr="00D25E95" w:rsidRDefault="00DF3828">
      <w:pPr>
        <w:pStyle w:val="a4"/>
        <w:rPr>
          <w:rFonts w:ascii="Times New Roman" w:hAnsi="Times New Roman" w:cs="Times New Roman"/>
        </w:rPr>
      </w:pPr>
      <w:r w:rsidRPr="00D25E95">
        <w:rPr>
          <w:rStyle w:val="a6"/>
          <w:rFonts w:ascii="Times New Roman" w:hAnsi="Times New Roman" w:cs="Times New Roman"/>
        </w:rPr>
        <w:footnoteRef/>
      </w:r>
      <w:r w:rsidRPr="00D25E95">
        <w:rPr>
          <w:rFonts w:ascii="Times New Roman" w:hAnsi="Times New Roman" w:cs="Times New Roman"/>
        </w:rPr>
        <w:t xml:space="preserve"> https://www.bbc.com/russian/features-45899214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F0D"/>
    <w:multiLevelType w:val="hybridMultilevel"/>
    <w:tmpl w:val="B226D578"/>
    <w:lvl w:ilvl="0" w:tplc="D1BCA3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3C"/>
    <w:rsid w:val="000034E5"/>
    <w:rsid w:val="0004631D"/>
    <w:rsid w:val="0007593E"/>
    <w:rsid w:val="000941D7"/>
    <w:rsid w:val="000B15B1"/>
    <w:rsid w:val="000C34CF"/>
    <w:rsid w:val="000C359E"/>
    <w:rsid w:val="000C58CF"/>
    <w:rsid w:val="000E5364"/>
    <w:rsid w:val="00103800"/>
    <w:rsid w:val="00123A3E"/>
    <w:rsid w:val="00191DE9"/>
    <w:rsid w:val="00192ABD"/>
    <w:rsid w:val="00196FEC"/>
    <w:rsid w:val="001B3942"/>
    <w:rsid w:val="001D1412"/>
    <w:rsid w:val="001D2E31"/>
    <w:rsid w:val="001D7081"/>
    <w:rsid w:val="001E6447"/>
    <w:rsid w:val="00207949"/>
    <w:rsid w:val="00225037"/>
    <w:rsid w:val="002327FE"/>
    <w:rsid w:val="002409F6"/>
    <w:rsid w:val="002433C4"/>
    <w:rsid w:val="00251872"/>
    <w:rsid w:val="00252E1F"/>
    <w:rsid w:val="002602E6"/>
    <w:rsid w:val="00266870"/>
    <w:rsid w:val="002743B3"/>
    <w:rsid w:val="002803F5"/>
    <w:rsid w:val="002A726C"/>
    <w:rsid w:val="002B2C11"/>
    <w:rsid w:val="002D0AE8"/>
    <w:rsid w:val="002E4403"/>
    <w:rsid w:val="00303BA2"/>
    <w:rsid w:val="00312B58"/>
    <w:rsid w:val="003333C5"/>
    <w:rsid w:val="0033486F"/>
    <w:rsid w:val="00397265"/>
    <w:rsid w:val="003C6601"/>
    <w:rsid w:val="003C6D71"/>
    <w:rsid w:val="003C6E01"/>
    <w:rsid w:val="00407CDC"/>
    <w:rsid w:val="00411964"/>
    <w:rsid w:val="00415956"/>
    <w:rsid w:val="00437B63"/>
    <w:rsid w:val="00453C9A"/>
    <w:rsid w:val="004555D4"/>
    <w:rsid w:val="0047149F"/>
    <w:rsid w:val="00483205"/>
    <w:rsid w:val="00495917"/>
    <w:rsid w:val="004A43FB"/>
    <w:rsid w:val="004D135C"/>
    <w:rsid w:val="004D15D6"/>
    <w:rsid w:val="00515B2B"/>
    <w:rsid w:val="00533726"/>
    <w:rsid w:val="00553C2B"/>
    <w:rsid w:val="00584ED6"/>
    <w:rsid w:val="00594EA5"/>
    <w:rsid w:val="005A45D1"/>
    <w:rsid w:val="005C0A8E"/>
    <w:rsid w:val="005C323C"/>
    <w:rsid w:val="005D4611"/>
    <w:rsid w:val="005D63E4"/>
    <w:rsid w:val="00601903"/>
    <w:rsid w:val="00613097"/>
    <w:rsid w:val="00625DE8"/>
    <w:rsid w:val="00634789"/>
    <w:rsid w:val="00642B4E"/>
    <w:rsid w:val="00650642"/>
    <w:rsid w:val="00666E5C"/>
    <w:rsid w:val="00667BE9"/>
    <w:rsid w:val="00673A4A"/>
    <w:rsid w:val="00694A8B"/>
    <w:rsid w:val="006B57BA"/>
    <w:rsid w:val="006B6A99"/>
    <w:rsid w:val="006C1BF6"/>
    <w:rsid w:val="006C51D7"/>
    <w:rsid w:val="006C61A5"/>
    <w:rsid w:val="006D0408"/>
    <w:rsid w:val="006E1AE9"/>
    <w:rsid w:val="006E3F46"/>
    <w:rsid w:val="006E6096"/>
    <w:rsid w:val="00701CA6"/>
    <w:rsid w:val="00724566"/>
    <w:rsid w:val="00726272"/>
    <w:rsid w:val="00752A31"/>
    <w:rsid w:val="00756DB0"/>
    <w:rsid w:val="00760998"/>
    <w:rsid w:val="00761F97"/>
    <w:rsid w:val="007675E1"/>
    <w:rsid w:val="00776DF0"/>
    <w:rsid w:val="0078205B"/>
    <w:rsid w:val="007923D1"/>
    <w:rsid w:val="007E5F73"/>
    <w:rsid w:val="007E63A8"/>
    <w:rsid w:val="007F6AAE"/>
    <w:rsid w:val="008058D7"/>
    <w:rsid w:val="008062C2"/>
    <w:rsid w:val="00844256"/>
    <w:rsid w:val="008552BC"/>
    <w:rsid w:val="00861B58"/>
    <w:rsid w:val="008B156A"/>
    <w:rsid w:val="008D3167"/>
    <w:rsid w:val="008D558B"/>
    <w:rsid w:val="008F0AD5"/>
    <w:rsid w:val="00935AB2"/>
    <w:rsid w:val="0093647C"/>
    <w:rsid w:val="00942566"/>
    <w:rsid w:val="009564E4"/>
    <w:rsid w:val="00966D06"/>
    <w:rsid w:val="00996E2B"/>
    <w:rsid w:val="009C127C"/>
    <w:rsid w:val="009C3282"/>
    <w:rsid w:val="009C7A9D"/>
    <w:rsid w:val="00A04CB6"/>
    <w:rsid w:val="00A13F19"/>
    <w:rsid w:val="00A24A34"/>
    <w:rsid w:val="00A30329"/>
    <w:rsid w:val="00A361BA"/>
    <w:rsid w:val="00A467CE"/>
    <w:rsid w:val="00A61D70"/>
    <w:rsid w:val="00A80914"/>
    <w:rsid w:val="00A9066E"/>
    <w:rsid w:val="00AA2FEA"/>
    <w:rsid w:val="00AD480A"/>
    <w:rsid w:val="00AE7EC9"/>
    <w:rsid w:val="00B16DEF"/>
    <w:rsid w:val="00B24C43"/>
    <w:rsid w:val="00B35DAE"/>
    <w:rsid w:val="00B42400"/>
    <w:rsid w:val="00B42F5D"/>
    <w:rsid w:val="00B6455A"/>
    <w:rsid w:val="00B65BC6"/>
    <w:rsid w:val="00B83C32"/>
    <w:rsid w:val="00B93114"/>
    <w:rsid w:val="00B9457D"/>
    <w:rsid w:val="00B95953"/>
    <w:rsid w:val="00BB08A8"/>
    <w:rsid w:val="00BB1234"/>
    <w:rsid w:val="00BB3460"/>
    <w:rsid w:val="00BB4EEA"/>
    <w:rsid w:val="00BC7E0B"/>
    <w:rsid w:val="00BD6E7F"/>
    <w:rsid w:val="00BE4451"/>
    <w:rsid w:val="00BF5BF3"/>
    <w:rsid w:val="00C076E2"/>
    <w:rsid w:val="00C125AF"/>
    <w:rsid w:val="00C4094D"/>
    <w:rsid w:val="00C45D87"/>
    <w:rsid w:val="00C54DD8"/>
    <w:rsid w:val="00C76BAF"/>
    <w:rsid w:val="00C94486"/>
    <w:rsid w:val="00C96778"/>
    <w:rsid w:val="00CA068D"/>
    <w:rsid w:val="00CB7F51"/>
    <w:rsid w:val="00CC743F"/>
    <w:rsid w:val="00CD286D"/>
    <w:rsid w:val="00D208E3"/>
    <w:rsid w:val="00D24583"/>
    <w:rsid w:val="00D25E95"/>
    <w:rsid w:val="00D302FB"/>
    <w:rsid w:val="00D30CA4"/>
    <w:rsid w:val="00D35E11"/>
    <w:rsid w:val="00D41FFE"/>
    <w:rsid w:val="00D65B94"/>
    <w:rsid w:val="00D67B1A"/>
    <w:rsid w:val="00D8611A"/>
    <w:rsid w:val="00D86647"/>
    <w:rsid w:val="00DA3F1A"/>
    <w:rsid w:val="00DA6B5C"/>
    <w:rsid w:val="00DB1C68"/>
    <w:rsid w:val="00DB52FF"/>
    <w:rsid w:val="00DC5123"/>
    <w:rsid w:val="00DD1496"/>
    <w:rsid w:val="00DF1C49"/>
    <w:rsid w:val="00DF3828"/>
    <w:rsid w:val="00E02FF6"/>
    <w:rsid w:val="00E24327"/>
    <w:rsid w:val="00E53861"/>
    <w:rsid w:val="00E5659A"/>
    <w:rsid w:val="00E675CA"/>
    <w:rsid w:val="00E71932"/>
    <w:rsid w:val="00E72535"/>
    <w:rsid w:val="00E82205"/>
    <w:rsid w:val="00E90EC0"/>
    <w:rsid w:val="00E9760C"/>
    <w:rsid w:val="00E9781A"/>
    <w:rsid w:val="00EA0098"/>
    <w:rsid w:val="00EF2742"/>
    <w:rsid w:val="00EF2931"/>
    <w:rsid w:val="00EF2968"/>
    <w:rsid w:val="00EF4711"/>
    <w:rsid w:val="00F12EA6"/>
    <w:rsid w:val="00F37409"/>
    <w:rsid w:val="00F93860"/>
    <w:rsid w:val="00F97106"/>
    <w:rsid w:val="00FA1941"/>
    <w:rsid w:val="00FA7A36"/>
    <w:rsid w:val="00FB1161"/>
    <w:rsid w:val="00FB3458"/>
    <w:rsid w:val="00FC3A5B"/>
    <w:rsid w:val="00FD1BE3"/>
    <w:rsid w:val="00FE4C34"/>
    <w:rsid w:val="00FE4D8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21181"/>
  <w15:docId w15:val="{C8407556-6038-4D33-A638-A4BAD586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323C"/>
    <w:rPr>
      <w:b/>
      <w:bCs/>
    </w:rPr>
  </w:style>
  <w:style w:type="paragraph" w:styleId="a4">
    <w:name w:val="footnote text"/>
    <w:basedOn w:val="a"/>
    <w:link w:val="a5"/>
    <w:unhideWhenUsed/>
    <w:rsid w:val="00E9781A"/>
    <w:pPr>
      <w:spacing w:after="0" w:line="240" w:lineRule="auto"/>
    </w:pPr>
    <w:rPr>
      <w:sz w:val="20"/>
      <w:szCs w:val="20"/>
    </w:rPr>
  </w:style>
  <w:style w:type="character" w:customStyle="1" w:styleId="a5">
    <w:name w:val="Текст сноски Знак"/>
    <w:basedOn w:val="a0"/>
    <w:link w:val="a4"/>
    <w:uiPriority w:val="99"/>
    <w:rsid w:val="00E9781A"/>
    <w:rPr>
      <w:sz w:val="20"/>
      <w:szCs w:val="20"/>
    </w:rPr>
  </w:style>
  <w:style w:type="character" w:styleId="a6">
    <w:name w:val="footnote reference"/>
    <w:basedOn w:val="a0"/>
    <w:semiHidden/>
    <w:unhideWhenUsed/>
    <w:rsid w:val="00E9781A"/>
    <w:rPr>
      <w:vertAlign w:val="superscript"/>
    </w:rPr>
  </w:style>
  <w:style w:type="paragraph" w:customStyle="1" w:styleId="Default">
    <w:name w:val="Default"/>
    <w:rsid w:val="00225037"/>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Emphasis"/>
    <w:basedOn w:val="a0"/>
    <w:uiPriority w:val="20"/>
    <w:qFormat/>
    <w:rsid w:val="008D558B"/>
    <w:rPr>
      <w:i/>
      <w:iCs/>
    </w:rPr>
  </w:style>
  <w:style w:type="paragraph" w:styleId="a8">
    <w:name w:val="Normal (Web)"/>
    <w:basedOn w:val="a"/>
    <w:uiPriority w:val="99"/>
    <w:unhideWhenUsed/>
    <w:rsid w:val="00D35E1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7F6AAE"/>
    <w:pPr>
      <w:ind w:left="720"/>
      <w:contextualSpacing/>
    </w:pPr>
  </w:style>
  <w:style w:type="character" w:customStyle="1" w:styleId="2">
    <w:name w:val="Основной текст (2)_"/>
    <w:link w:val="21"/>
    <w:rsid w:val="00411964"/>
    <w:rPr>
      <w:sz w:val="26"/>
      <w:szCs w:val="26"/>
      <w:shd w:val="clear" w:color="auto" w:fill="FFFFFF"/>
    </w:rPr>
  </w:style>
  <w:style w:type="paragraph" w:customStyle="1" w:styleId="21">
    <w:name w:val="Основной текст (2)1"/>
    <w:basedOn w:val="a"/>
    <w:link w:val="2"/>
    <w:rsid w:val="00411964"/>
    <w:pPr>
      <w:widowControl w:val="0"/>
      <w:shd w:val="clear" w:color="auto" w:fill="FFFFFF"/>
      <w:spacing w:before="480" w:after="0" w:line="24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3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B739-DAD0-4016-B6D2-313A16FA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4299</Words>
  <Characters>24508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GodMan</dc:creator>
  <cp:lastModifiedBy>Симонов Игорь Валентинович</cp:lastModifiedBy>
  <cp:revision>2</cp:revision>
  <dcterms:created xsi:type="dcterms:W3CDTF">2018-12-17T07:09:00Z</dcterms:created>
  <dcterms:modified xsi:type="dcterms:W3CDTF">2018-12-17T07:09:00Z</dcterms:modified>
</cp:coreProperties>
</file>